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25" w:rsidRDefault="00541F25">
      <w:pPr>
        <w:pStyle w:val="NoSpacing"/>
        <w:jc w:val="center"/>
        <w:rPr>
          <w:rFonts w:ascii="Palatino Linotype" w:hAnsi="Palatino Linotype"/>
          <w:b/>
        </w:rPr>
      </w:pPr>
    </w:p>
    <w:p w:rsidR="00541F25" w:rsidRPr="000D29FA" w:rsidRDefault="00A67BE7">
      <w:pPr>
        <w:spacing w:after="0" w:line="240" w:lineRule="auto"/>
        <w:jc w:val="center"/>
        <w:rPr>
          <w:rFonts w:ascii="Bookman Old Style" w:hAnsi="Bookman Old Style" w:cs="Times New Roman"/>
          <w:b/>
          <w:i/>
          <w:color w:val="C00000"/>
          <w:sz w:val="40"/>
          <w:szCs w:val="40"/>
          <w:u w:val="single"/>
        </w:rPr>
      </w:pPr>
      <w:r w:rsidRPr="000D29FA">
        <w:rPr>
          <w:rFonts w:ascii="Bookman Old Style" w:hAnsi="Bookman Old Style" w:cs="Times New Roman"/>
          <w:b/>
          <w:i/>
          <w:color w:val="C00000"/>
          <w:sz w:val="40"/>
          <w:szCs w:val="40"/>
          <w:u w:val="single"/>
        </w:rPr>
        <w:t>Corrigendum</w:t>
      </w:r>
    </w:p>
    <w:p w:rsidR="00541F25" w:rsidRDefault="00541F25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40"/>
          <w:u w:val="single"/>
        </w:rPr>
      </w:pPr>
    </w:p>
    <w:p w:rsidR="00541F25" w:rsidRDefault="00A67B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ADVERTISEMENT FOR THE POST OF REGISTRAR </w:t>
      </w:r>
    </w:p>
    <w:p w:rsidR="00541F25" w:rsidRDefault="00541F2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41F25" w:rsidRDefault="00A67B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reference to the advertisement published in ‘</w:t>
      </w:r>
      <w:proofErr w:type="spellStart"/>
      <w:r>
        <w:rPr>
          <w:rFonts w:ascii="Times New Roman" w:hAnsi="Times New Roman" w:cs="Times New Roman"/>
        </w:rPr>
        <w:t>Anandabazar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Patrika</w:t>
      </w:r>
      <w:proofErr w:type="spellEnd"/>
      <w:r>
        <w:rPr>
          <w:rFonts w:ascii="Times New Roman" w:hAnsi="Times New Roman" w:cs="Times New Roman"/>
        </w:rPr>
        <w:t xml:space="preserve">’ and ‘The Telegraph’ dated 23.11.2020, and </w:t>
      </w:r>
      <w:r>
        <w:rPr>
          <w:rFonts w:ascii="Times New Roman" w:hAnsi="Times New Roman" w:cs="Times New Roman"/>
          <w:lang w:val="en-US"/>
        </w:rPr>
        <w:t>corrigendum</w:t>
      </w:r>
      <w:r>
        <w:rPr>
          <w:rFonts w:ascii="Times New Roman" w:hAnsi="Times New Roman" w:cs="Times New Roman"/>
        </w:rPr>
        <w:t xml:space="preserve"> published in ‘</w:t>
      </w:r>
      <w:proofErr w:type="spellStart"/>
      <w:r>
        <w:rPr>
          <w:rFonts w:ascii="Times New Roman" w:hAnsi="Times New Roman" w:cs="Times New Roman"/>
        </w:rPr>
        <w:t>Anandabazar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Patrika</w:t>
      </w:r>
      <w:proofErr w:type="spellEnd"/>
      <w:r>
        <w:rPr>
          <w:rFonts w:ascii="Times New Roman" w:hAnsi="Times New Roman" w:cs="Times New Roman"/>
        </w:rPr>
        <w:t>’ and ‘The Telegraph’ dated 11.12.2020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applications </w:t>
      </w:r>
      <w:r w:rsidR="00057ACE">
        <w:rPr>
          <w:rFonts w:ascii="Times New Roman" w:hAnsi="Times New Roman" w:cs="Times New Roman"/>
          <w:lang w:val="en-US"/>
        </w:rPr>
        <w:t>for the</w:t>
      </w:r>
      <w:r>
        <w:rPr>
          <w:rFonts w:ascii="Times New Roman" w:hAnsi="Times New Roman" w:cs="Times New Roman"/>
        </w:rPr>
        <w:t xml:space="preserve"> post </w:t>
      </w:r>
      <w:r w:rsidR="00057ACE">
        <w:rPr>
          <w:rFonts w:ascii="Times New Roman" w:hAnsi="Times New Roman" w:cs="Times New Roman"/>
        </w:rPr>
        <w:t xml:space="preserve">of Registrar </w:t>
      </w:r>
      <w:r>
        <w:rPr>
          <w:rFonts w:ascii="Times New Roman" w:hAnsi="Times New Roman" w:cs="Times New Roman"/>
        </w:rPr>
        <w:t xml:space="preserve">may be mailed to the </w:t>
      </w:r>
      <w:r>
        <w:rPr>
          <w:rFonts w:ascii="Times New Roman" w:hAnsi="Times New Roman" w:cs="Times New Roman"/>
          <w:b/>
        </w:rPr>
        <w:t xml:space="preserve">Chairman, RCC Institute of Information Technology 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b/>
        </w:rPr>
        <w:t>chairman.rcciit@gmail.com</w:t>
      </w:r>
      <w:r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  <w:b/>
        </w:rPr>
        <w:t>08.01.2021,</w:t>
      </w:r>
      <w:r>
        <w:rPr>
          <w:rFonts w:ascii="Times New Roman" w:hAnsi="Times New Roman" w:cs="Times New Roman"/>
        </w:rPr>
        <w:t xml:space="preserve"> clearly specifying the post applied for in the </w:t>
      </w:r>
      <w:r>
        <w:rPr>
          <w:rFonts w:ascii="Times New Roman" w:hAnsi="Times New Roman" w:cs="Times New Roman"/>
          <w:lang w:val="en-US"/>
        </w:rPr>
        <w:t>s</w:t>
      </w:r>
      <w:proofErr w:type="spellStart"/>
      <w:r>
        <w:rPr>
          <w:rFonts w:ascii="Times New Roman" w:hAnsi="Times New Roman" w:cs="Times New Roman"/>
        </w:rPr>
        <w:t>ubject</w:t>
      </w:r>
      <w:proofErr w:type="spellEnd"/>
      <w:r>
        <w:rPr>
          <w:rFonts w:ascii="Times New Roman" w:hAnsi="Times New Roman" w:cs="Times New Roman"/>
        </w:rPr>
        <w:t xml:space="preserve"> of the email. </w:t>
      </w:r>
      <w:r w:rsidR="00057ACE">
        <w:rPr>
          <w:rFonts w:ascii="Times New Roman" w:hAnsi="Times New Roman" w:cs="Times New Roman"/>
        </w:rPr>
        <w:t xml:space="preserve">The </w:t>
      </w:r>
      <w:r w:rsidR="00EC7BD8">
        <w:rPr>
          <w:rFonts w:ascii="Times New Roman" w:hAnsi="Times New Roman" w:cs="Times New Roman"/>
        </w:rPr>
        <w:t>detail of the post is</w:t>
      </w:r>
      <w:r w:rsidR="00057ACE">
        <w:rPr>
          <w:rFonts w:ascii="Times New Roman" w:hAnsi="Times New Roman" w:cs="Times New Roman"/>
        </w:rPr>
        <w:t xml:space="preserve"> as follows:</w:t>
      </w:r>
    </w:p>
    <w:p w:rsidR="00541F25" w:rsidRDefault="00541F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668"/>
        <w:gridCol w:w="1559"/>
        <w:gridCol w:w="2126"/>
        <w:gridCol w:w="2552"/>
        <w:gridCol w:w="2268"/>
      </w:tblGrid>
      <w:tr w:rsidR="000D29FA" w:rsidTr="000D29FA">
        <w:trPr>
          <w:trHeight w:val="437"/>
        </w:trPr>
        <w:tc>
          <w:tcPr>
            <w:tcW w:w="1668" w:type="dxa"/>
            <w:vMerge w:val="restart"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Scale of Pay</w:t>
            </w:r>
          </w:p>
        </w:tc>
        <w:tc>
          <w:tcPr>
            <w:tcW w:w="4678" w:type="dxa"/>
            <w:gridSpan w:val="2"/>
            <w:shd w:val="clear" w:color="auto" w:fill="D9D9D9"/>
            <w:vAlign w:val="center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Desirable</w:t>
            </w:r>
          </w:p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</w:tr>
      <w:tr w:rsidR="000D29FA" w:rsidTr="000D29FA">
        <w:trPr>
          <w:trHeight w:val="365"/>
        </w:trPr>
        <w:tc>
          <w:tcPr>
            <w:tcW w:w="1668" w:type="dxa"/>
            <w:vMerge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2268" w:type="dxa"/>
            <w:vMerge/>
            <w:shd w:val="clear" w:color="auto" w:fill="D9D9D9"/>
          </w:tcPr>
          <w:p w:rsidR="000D29FA" w:rsidRDefault="000D29FA" w:rsidP="000D2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1F25" w:rsidTr="000D29FA">
        <w:tc>
          <w:tcPr>
            <w:tcW w:w="1668" w:type="dxa"/>
          </w:tcPr>
          <w:p w:rsidR="00541F25" w:rsidRDefault="00A67BE7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Registrar</w:t>
            </w:r>
          </w:p>
        </w:tc>
        <w:tc>
          <w:tcPr>
            <w:tcW w:w="1559" w:type="dxa"/>
          </w:tcPr>
          <w:p w:rsidR="00541F25" w:rsidRDefault="00A67BE7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 Level 16 as per ROPA Rules, 2019, Govt. of West Bengal</w:t>
            </w:r>
          </w:p>
        </w:tc>
        <w:tc>
          <w:tcPr>
            <w:tcW w:w="2126" w:type="dxa"/>
          </w:tcPr>
          <w:p w:rsidR="00541F25" w:rsidRDefault="00A67BE7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 Degree </w:t>
            </w:r>
            <w:r>
              <w:rPr>
                <w:rFonts w:ascii="Times New Roman" w:hAnsi="Times New Roman" w:cs="Times New Roman"/>
                <w:lang w:val="en-US"/>
              </w:rPr>
              <w:t>from a</w:t>
            </w:r>
            <w:r>
              <w:rPr>
                <w:rFonts w:ascii="Times New Roman" w:hAnsi="Times New Roman" w:cs="Times New Roman"/>
              </w:rPr>
              <w:t xml:space="preserve"> recognized University, </w:t>
            </w:r>
          </w:p>
          <w:p w:rsidR="00541F25" w:rsidRDefault="00A67BE7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accounts,</w:t>
            </w:r>
          </w:p>
          <w:p w:rsidR="00541F25" w:rsidRDefault="00A67BE7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Knowledge of Bengali- spoken and written</w:t>
            </w:r>
          </w:p>
        </w:tc>
        <w:tc>
          <w:tcPr>
            <w:tcW w:w="2552" w:type="dxa"/>
          </w:tcPr>
          <w:p w:rsidR="00541F25" w:rsidRDefault="000D29FA" w:rsidP="0005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5 yrs. experience in office administration in a responsible post in a </w:t>
            </w:r>
            <w:r w:rsidR="00057ACE">
              <w:rPr>
                <w:rFonts w:ascii="Times New Roman" w:hAnsi="Times New Roman" w:cs="Times New Roman"/>
              </w:rPr>
              <w:t xml:space="preserve">Govt. office or in an organization of repute, preferably in an educational </w:t>
            </w: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268" w:type="dxa"/>
          </w:tcPr>
          <w:p w:rsidR="00057ACE" w:rsidRDefault="00057ACE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D29FA">
              <w:rPr>
                <w:rFonts w:ascii="Times New Roman" w:hAnsi="Times New Roman" w:cs="Times New Roman"/>
              </w:rPr>
              <w:t>xperience in conducting examination</w:t>
            </w:r>
            <w:r>
              <w:rPr>
                <w:rFonts w:ascii="Times New Roman" w:hAnsi="Times New Roman" w:cs="Times New Roman"/>
              </w:rPr>
              <w:t xml:space="preserve"> and in</w:t>
            </w:r>
            <w:r w:rsidR="000D29FA">
              <w:rPr>
                <w:rFonts w:ascii="Times New Roman" w:hAnsi="Times New Roman" w:cs="Times New Roman"/>
              </w:rPr>
              <w:t xml:space="preserve"> handling Legal &amp; HR matters and </w:t>
            </w:r>
            <w:r w:rsidR="000D29FA">
              <w:rPr>
                <w:rFonts w:ascii="Times New Roman" w:hAnsi="Times New Roman" w:cs="Times New Roman"/>
                <w:lang w:val="en-US"/>
              </w:rPr>
              <w:t>general</w:t>
            </w:r>
            <w:r w:rsidR="000D29FA">
              <w:rPr>
                <w:rFonts w:ascii="Times New Roman" w:hAnsi="Times New Roman" w:cs="Times New Roman"/>
              </w:rPr>
              <w:t xml:space="preserve"> administration</w:t>
            </w:r>
            <w:r>
              <w:rPr>
                <w:rFonts w:ascii="Times New Roman" w:hAnsi="Times New Roman" w:cs="Times New Roman"/>
              </w:rPr>
              <w:t>;</w:t>
            </w:r>
            <w:r w:rsidR="000D29FA">
              <w:rPr>
                <w:rFonts w:ascii="Times New Roman" w:hAnsi="Times New Roman" w:cs="Times New Roman"/>
              </w:rPr>
              <w:t xml:space="preserve">  </w:t>
            </w:r>
          </w:p>
          <w:p w:rsidR="00541F25" w:rsidRDefault="000D29FA" w:rsidP="000D29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communication skill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English  – Spoken &amp; Written</w:t>
            </w:r>
          </w:p>
          <w:p w:rsidR="00541F25" w:rsidRDefault="00541F25" w:rsidP="000D29FA">
            <w:pPr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541F25" w:rsidRDefault="00541F25">
      <w:pPr>
        <w:rPr>
          <w:rFonts w:ascii="Palatino Linotype" w:hAnsi="Palatino Linotype"/>
          <w:b/>
        </w:rPr>
      </w:pPr>
    </w:p>
    <w:p w:rsidR="00541F25" w:rsidRDefault="00A67BE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Age not more</w:t>
      </w:r>
      <w:r w:rsidR="00057ACE">
        <w:rPr>
          <w:rFonts w:ascii="Times New Roman" w:hAnsi="Times New Roman" w:cs="Times New Roman"/>
          <w:i/>
        </w:rPr>
        <w:t xml:space="preserve"> than 40 years as on 01.11.2020</w:t>
      </w:r>
      <w:r>
        <w:rPr>
          <w:rFonts w:ascii="Times New Roman" w:hAnsi="Times New Roman" w:cs="Times New Roman"/>
          <w:i/>
        </w:rPr>
        <w:t>, relaxab</w:t>
      </w:r>
      <w:r w:rsidR="00057ACE">
        <w:rPr>
          <w:rFonts w:ascii="Times New Roman" w:hAnsi="Times New Roman" w:cs="Times New Roman"/>
          <w:i/>
        </w:rPr>
        <w:t xml:space="preserve">le for specially qualified and </w:t>
      </w:r>
      <w:r>
        <w:rPr>
          <w:rFonts w:ascii="Times New Roman" w:hAnsi="Times New Roman" w:cs="Times New Roman"/>
          <w:i/>
        </w:rPr>
        <w:t xml:space="preserve">experienced candidates.   </w:t>
      </w:r>
    </w:p>
    <w:p w:rsidR="00541F25" w:rsidRDefault="00A67BE7">
      <w:pPr>
        <w:pStyle w:val="ListParagraph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Merely satisfying the eligibility criteria will not entitle an applicant to be called f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or interview/selection. The Management of RCCIIT reserves the right to shortlist/select/reject a candidate without citing any reason whatsoever.  </w:t>
      </w:r>
    </w:p>
    <w:p w:rsidR="00541F25" w:rsidRDefault="00A67BE7">
      <w:pPr>
        <w:pStyle w:val="ListParagraph"/>
        <w:numPr>
          <w:ilvl w:val="0"/>
          <w:numId w:val="1"/>
        </w:numPr>
        <w:ind w:left="357"/>
        <w:contextualSpacing w:val="0"/>
        <w:jc w:val="both"/>
        <w:rPr>
          <w:rFonts w:ascii="Palatino Linotype" w:hAnsi="Palatino Linotype"/>
          <w:b/>
        </w:rPr>
      </w:pPr>
      <w:r>
        <w:rPr>
          <w:rFonts w:ascii="Times New Roman" w:hAnsi="Times New Roman" w:cs="Times New Roman"/>
          <w:b/>
          <w:i/>
          <w:u w:val="single"/>
        </w:rPr>
        <w:t>Those who applied earlier against advertisement published in ‘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Anandabazar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Patrika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’ and ‘The Telegraph’ dated 23.11.2020 need not apply </w:t>
      </w:r>
      <w:r>
        <w:rPr>
          <w:rFonts w:hAnsi="Times New Roman" w:cs="Times New Roman"/>
          <w:b/>
          <w:i/>
          <w:u w:val="single"/>
        </w:rPr>
        <w:t>again. However,</w:t>
      </w:r>
      <w:r>
        <w:rPr>
          <w:rFonts w:ascii="Times New Roman" w:hAnsi="Times New Roman" w:cs="Times New Roman"/>
          <w:b/>
          <w:i/>
          <w:u w:val="single"/>
        </w:rPr>
        <w:t xml:space="preserve"> they are at liberty to up</w:t>
      </w:r>
      <w:r w:rsidR="00182DB1">
        <w:rPr>
          <w:rFonts w:ascii="Times New Roman" w:hAnsi="Times New Roman" w:cs="Times New Roman"/>
          <w:b/>
          <w:i/>
          <w:u w:val="single"/>
        </w:rPr>
        <w:t>date</w:t>
      </w:r>
      <w:r>
        <w:rPr>
          <w:rFonts w:ascii="Times New Roman" w:hAnsi="Times New Roman" w:cs="Times New Roman"/>
          <w:b/>
          <w:i/>
          <w:u w:val="single"/>
        </w:rPr>
        <w:t>/ furnish any  information</w:t>
      </w:r>
      <w:r w:rsidR="00EC7BD8">
        <w:rPr>
          <w:rFonts w:ascii="Times New Roman" w:hAnsi="Times New Roman" w:cs="Times New Roman"/>
          <w:b/>
          <w:i/>
          <w:u w:val="single"/>
        </w:rPr>
        <w:t>,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EC7BD8">
        <w:rPr>
          <w:rFonts w:ascii="Times New Roman" w:hAnsi="Times New Roman" w:cs="Times New Roman"/>
          <w:b/>
          <w:i/>
          <w:u w:val="single"/>
        </w:rPr>
        <w:t xml:space="preserve">in reference to their earlier application, </w:t>
      </w:r>
      <w:r w:rsidR="00CB5DC5">
        <w:rPr>
          <w:rFonts w:ascii="Times New Roman" w:hAnsi="Times New Roman" w:cs="Times New Roman"/>
          <w:b/>
          <w:i/>
          <w:u w:val="single"/>
        </w:rPr>
        <w:t>within 08.01.2021</w:t>
      </w: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541F25">
      <w:pPr>
        <w:jc w:val="both"/>
        <w:rPr>
          <w:rFonts w:ascii="Palatino Linotype" w:hAnsi="Palatino Linotype"/>
          <w:b/>
        </w:rPr>
      </w:pPr>
    </w:p>
    <w:p w:rsidR="00541F25" w:rsidRDefault="00A67BE7">
      <w:pPr>
        <w:pStyle w:val="NoSpacing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Application form for the post of “Registrar”</w:t>
      </w:r>
    </w:p>
    <w:p w:rsidR="00541F25" w:rsidRDefault="00541F25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1691"/>
        <w:gridCol w:w="151"/>
        <w:gridCol w:w="1985"/>
        <w:gridCol w:w="1429"/>
        <w:gridCol w:w="1264"/>
        <w:gridCol w:w="156"/>
        <w:gridCol w:w="1829"/>
      </w:tblGrid>
      <w:tr w:rsidR="00541F25">
        <w:tc>
          <w:tcPr>
            <w:tcW w:w="817" w:type="dxa"/>
            <w:gridSpan w:val="2"/>
            <w:shd w:val="clear" w:color="auto" w:fill="EEECE1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8"/>
            <w:shd w:val="clear" w:color="auto" w:fill="EEECE1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PERSONAL DETAILS</w:t>
            </w:r>
          </w:p>
        </w:tc>
      </w:tr>
      <w:tr w:rsidR="00541F25">
        <w:trPr>
          <w:trHeight w:val="722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Name of the Applicant </w:t>
            </w:r>
          </w:p>
          <w:p w:rsidR="00541F25" w:rsidRDefault="00A67BE7">
            <w:pPr>
              <w:pStyle w:val="NoSpacing"/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[BLOCK LETTER]:</w:t>
            </w:r>
          </w:p>
        </w:tc>
        <w:tc>
          <w:tcPr>
            <w:tcW w:w="4678" w:type="dxa"/>
            <w:gridSpan w:val="3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tabs>
                <w:tab w:val="left" w:pos="5115"/>
              </w:tabs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541F25" w:rsidRDefault="00541F2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tabs>
                <w:tab w:val="left" w:pos="5115"/>
              </w:tabs>
              <w:ind w:left="297"/>
              <w:jc w:val="center"/>
              <w:rPr>
                <w:rFonts w:ascii="Palatino Linotype" w:hAnsi="Palatino Linotype"/>
              </w:rPr>
            </w:pPr>
          </w:p>
          <w:p w:rsidR="00541F25" w:rsidRDefault="00A67BE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PHOTO</w:t>
            </w:r>
          </w:p>
          <w:p w:rsidR="00541F25" w:rsidRDefault="00541F25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832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Father’s Name:</w:t>
            </w:r>
          </w:p>
        </w:tc>
        <w:tc>
          <w:tcPr>
            <w:tcW w:w="4678" w:type="dxa"/>
            <w:gridSpan w:val="3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985" w:type="dxa"/>
            <w:gridSpan w:val="2"/>
            <w:vMerge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996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Mother’s Name</w:t>
            </w: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1543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Address for Communication with PIN Code</w:t>
            </w: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58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 id</w:t>
            </w: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694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Mobile No</w:t>
            </w: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ind w:left="66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ind w:left="66"/>
              <w:rPr>
                <w:rFonts w:ascii="Palatino Linotype" w:hAnsi="Palatino Linotype"/>
              </w:rPr>
            </w:pPr>
          </w:p>
        </w:tc>
      </w:tr>
      <w:tr w:rsidR="00541F25"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Gender</w:t>
            </w: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</w:tr>
      <w:tr w:rsidR="00541F25">
        <w:trPr>
          <w:trHeight w:val="822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Birth</w:t>
            </w:r>
          </w:p>
        </w:tc>
        <w:tc>
          <w:tcPr>
            <w:tcW w:w="6663" w:type="dxa"/>
            <w:gridSpan w:val="5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541F25">
              <w:trPr>
                <w:jc w:val="center"/>
              </w:trPr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8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D</w:t>
                  </w:r>
                </w:p>
              </w:tc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8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  <w:tc>
                <w:tcPr>
                  <w:tcW w:w="709" w:type="dxa"/>
                </w:tcPr>
                <w:p w:rsidR="00541F25" w:rsidRDefault="00A67BE7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  <w:b/>
                    </w:rPr>
                    <w:t>Y</w:t>
                  </w:r>
                </w:p>
              </w:tc>
            </w:tr>
            <w:tr w:rsidR="00541F25">
              <w:trPr>
                <w:jc w:val="center"/>
              </w:trPr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41F25" w:rsidRDefault="00541F25">
                  <w:pPr>
                    <w:pStyle w:val="NoSpacing"/>
                    <w:jc w:val="center"/>
                    <w:rPr>
                      <w:rFonts w:ascii="Palatino Linotype" w:hAnsi="Palatino Linotype"/>
                      <w:b/>
                    </w:rPr>
                  </w:pPr>
                </w:p>
              </w:tc>
            </w:tr>
          </w:tbl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</w:tr>
      <w:tr w:rsidR="00541F25">
        <w:trPr>
          <w:trHeight w:val="834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PAN Number</w:t>
            </w:r>
          </w:p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541F25">
        <w:trPr>
          <w:trHeight w:val="988"/>
        </w:trPr>
        <w:tc>
          <w:tcPr>
            <w:tcW w:w="3510" w:type="dxa"/>
            <w:gridSpan w:val="5"/>
          </w:tcPr>
          <w:p w:rsidR="00541F25" w:rsidRDefault="00A67BE7">
            <w:pPr>
              <w:pStyle w:val="NoSpacing"/>
              <w:numPr>
                <w:ilvl w:val="0"/>
                <w:numId w:val="2"/>
              </w:numPr>
              <w:ind w:left="426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Aadhar</w:t>
            </w:r>
            <w:proofErr w:type="spellEnd"/>
            <w:r>
              <w:rPr>
                <w:rFonts w:ascii="Palatino Linotype" w:hAnsi="Palatino Linotype"/>
              </w:rPr>
              <w:t xml:space="preserve"> Number</w:t>
            </w:r>
          </w:p>
          <w:p w:rsidR="00541F25" w:rsidRDefault="00541F25">
            <w:pPr>
              <w:pStyle w:val="NoSpacing"/>
              <w:ind w:left="426"/>
              <w:rPr>
                <w:rFonts w:ascii="Palatino Linotype" w:hAnsi="Palatino Linotype"/>
              </w:rPr>
            </w:pPr>
          </w:p>
        </w:tc>
        <w:tc>
          <w:tcPr>
            <w:tcW w:w="6663" w:type="dxa"/>
            <w:gridSpan w:val="5"/>
          </w:tcPr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  <w:p w:rsidR="00541F25" w:rsidRDefault="00541F25">
            <w:pPr>
              <w:pStyle w:val="NoSpacing"/>
              <w:rPr>
                <w:rFonts w:ascii="Palatino Linotype" w:hAnsi="Palatino Linotype"/>
                <w:b/>
              </w:rPr>
            </w:pPr>
          </w:p>
        </w:tc>
      </w:tr>
      <w:tr w:rsidR="00541F25">
        <w:tc>
          <w:tcPr>
            <w:tcW w:w="675" w:type="dxa"/>
            <w:shd w:val="clear" w:color="auto" w:fill="EEECE1"/>
          </w:tcPr>
          <w:p w:rsidR="00541F25" w:rsidRDefault="00A67BE7">
            <w:pPr>
              <w:pStyle w:val="NoSpacing"/>
              <w:spacing w:before="240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lastRenderedPageBreak/>
              <w:t>2.</w:t>
            </w:r>
          </w:p>
        </w:tc>
        <w:tc>
          <w:tcPr>
            <w:tcW w:w="9498" w:type="dxa"/>
            <w:gridSpan w:val="9"/>
            <w:shd w:val="clear" w:color="auto" w:fill="EEECE1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</w:rPr>
              <w:t>EDUCATION QUALIFICATION</w:t>
            </w:r>
          </w:p>
          <w:p w:rsidR="00541F25" w:rsidRDefault="00541F25">
            <w:pPr>
              <w:pStyle w:val="NoSpacing"/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  <w:tr w:rsidR="00541F25"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Degree</w:t>
            </w:r>
          </w:p>
        </w:tc>
        <w:tc>
          <w:tcPr>
            <w:tcW w:w="1691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Board/Univ.</w:t>
            </w:r>
          </w:p>
        </w:tc>
        <w:tc>
          <w:tcPr>
            <w:tcW w:w="2136" w:type="dxa"/>
            <w:gridSpan w:val="2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Branch/ Specialization</w:t>
            </w:r>
          </w:p>
        </w:tc>
        <w:tc>
          <w:tcPr>
            <w:tcW w:w="1429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 of Certification</w:t>
            </w:r>
          </w:p>
        </w:tc>
        <w:tc>
          <w:tcPr>
            <w:tcW w:w="1420" w:type="dxa"/>
            <w:gridSpan w:val="2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% of Marks</w:t>
            </w:r>
          </w:p>
        </w:tc>
        <w:tc>
          <w:tcPr>
            <w:tcW w:w="1829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Provide hyperlink of </w:t>
            </w:r>
            <w:proofErr w:type="spellStart"/>
            <w:r>
              <w:rPr>
                <w:rFonts w:ascii="Palatino Linotype" w:hAnsi="Palatino Linotype"/>
              </w:rPr>
              <w:t>Marksheet</w:t>
            </w:r>
            <w:proofErr w:type="spellEnd"/>
            <w:r>
              <w:rPr>
                <w:rFonts w:ascii="Palatino Linotype" w:hAnsi="Palatino Linotype"/>
              </w:rPr>
              <w:t>/ Certificate</w:t>
            </w: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</w:t>
            </w:r>
            <w:r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Diploma</w:t>
            </w: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Graduation</w:t>
            </w: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Post- Graduation</w:t>
            </w: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1668" w:type="dxa"/>
            <w:gridSpan w:val="3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Others</w:t>
            </w:r>
          </w:p>
        </w:tc>
        <w:tc>
          <w:tcPr>
            <w:tcW w:w="1691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36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420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76"/>
        <w:gridCol w:w="1478"/>
        <w:gridCol w:w="1549"/>
        <w:gridCol w:w="1150"/>
        <w:gridCol w:w="1192"/>
        <w:gridCol w:w="1151"/>
        <w:gridCol w:w="1159"/>
        <w:gridCol w:w="1518"/>
      </w:tblGrid>
      <w:tr w:rsidR="00541F25">
        <w:tc>
          <w:tcPr>
            <w:tcW w:w="976" w:type="dxa"/>
            <w:shd w:val="clear" w:color="auto" w:fill="EEECE1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9197" w:type="dxa"/>
            <w:gridSpan w:val="7"/>
            <w:shd w:val="clear" w:color="auto" w:fill="EEECE1"/>
          </w:tcPr>
          <w:p w:rsidR="00541F25" w:rsidRDefault="00A67BE7">
            <w:pPr>
              <w:pStyle w:val="NoSpacing"/>
              <w:tabs>
                <w:tab w:val="left" w:pos="2145"/>
              </w:tabs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  <w:p w:rsidR="00541F25" w:rsidRDefault="00541F25">
            <w:pPr>
              <w:pStyle w:val="NoSpacing"/>
              <w:tabs>
                <w:tab w:val="left" w:pos="2145"/>
              </w:tabs>
              <w:rPr>
                <w:rFonts w:ascii="Palatino Linotype" w:hAnsi="Palatino Linotype"/>
              </w:rPr>
            </w:pPr>
          </w:p>
        </w:tc>
      </w:tr>
      <w:tr w:rsidR="00541F25">
        <w:tc>
          <w:tcPr>
            <w:tcW w:w="2518" w:type="dxa"/>
            <w:gridSpan w:val="2"/>
            <w:vMerge w:val="restart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of the Organization</w:t>
            </w:r>
          </w:p>
        </w:tc>
        <w:tc>
          <w:tcPr>
            <w:tcW w:w="1559" w:type="dxa"/>
            <w:vMerge w:val="restart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Designation</w:t>
            </w:r>
          </w:p>
        </w:tc>
        <w:tc>
          <w:tcPr>
            <w:tcW w:w="2417" w:type="dxa"/>
            <w:gridSpan w:val="2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Period (Date)</w:t>
            </w:r>
          </w:p>
        </w:tc>
        <w:tc>
          <w:tcPr>
            <w:tcW w:w="2355" w:type="dxa"/>
            <w:gridSpan w:val="2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Duration</w:t>
            </w:r>
          </w:p>
        </w:tc>
        <w:tc>
          <w:tcPr>
            <w:tcW w:w="1324" w:type="dxa"/>
            <w:vMerge w:val="restart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 Scale/ Consolidated pay</w:t>
            </w:r>
          </w:p>
        </w:tc>
      </w:tr>
      <w:tr w:rsidR="00541F25">
        <w:tc>
          <w:tcPr>
            <w:tcW w:w="2518" w:type="dxa"/>
            <w:gridSpan w:val="2"/>
            <w:vMerge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559" w:type="dxa"/>
            <w:vMerge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From</w:t>
            </w:r>
          </w:p>
        </w:tc>
        <w:tc>
          <w:tcPr>
            <w:tcW w:w="1240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</w:t>
            </w:r>
          </w:p>
        </w:tc>
        <w:tc>
          <w:tcPr>
            <w:tcW w:w="1177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Years</w:t>
            </w:r>
          </w:p>
        </w:tc>
        <w:tc>
          <w:tcPr>
            <w:tcW w:w="1178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</w:t>
            </w:r>
          </w:p>
        </w:tc>
        <w:tc>
          <w:tcPr>
            <w:tcW w:w="1324" w:type="dxa"/>
            <w:vMerge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  <w:tr w:rsidR="00541F25">
        <w:trPr>
          <w:trHeight w:val="567"/>
        </w:trPr>
        <w:tc>
          <w:tcPr>
            <w:tcW w:w="2518" w:type="dxa"/>
            <w:gridSpan w:val="2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59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40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7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78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24" w:type="dxa"/>
          </w:tcPr>
          <w:p w:rsidR="00541F25" w:rsidRDefault="00541F25">
            <w:pPr>
              <w:pStyle w:val="NoSpacing"/>
              <w:jc w:val="center"/>
              <w:rPr>
                <w:rFonts w:ascii="Palatino Linotype" w:hAnsi="Palatino Linotype"/>
              </w:rPr>
            </w:pPr>
          </w:p>
        </w:tc>
      </w:tr>
    </w:tbl>
    <w:p w:rsidR="00541F25" w:rsidRDefault="00541F25">
      <w:pPr>
        <w:pStyle w:val="NoSpacing"/>
        <w:rPr>
          <w:rFonts w:ascii="Palatino Linotype" w:hAnsi="Palatino Linotyp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37"/>
        <w:gridCol w:w="1855"/>
        <w:gridCol w:w="1689"/>
      </w:tblGrid>
      <w:tr w:rsidR="00541F25">
        <w:tc>
          <w:tcPr>
            <w:tcW w:w="5637" w:type="dxa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855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Year</w:t>
            </w:r>
          </w:p>
        </w:tc>
        <w:tc>
          <w:tcPr>
            <w:tcW w:w="1689" w:type="dxa"/>
          </w:tcPr>
          <w:p w:rsidR="00541F25" w:rsidRDefault="00A67BE7">
            <w:pPr>
              <w:pStyle w:val="NoSpacing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Months</w:t>
            </w:r>
          </w:p>
        </w:tc>
      </w:tr>
      <w:tr w:rsidR="00541F25">
        <w:trPr>
          <w:trHeight w:val="454"/>
        </w:trPr>
        <w:tc>
          <w:tcPr>
            <w:tcW w:w="5637" w:type="dxa"/>
          </w:tcPr>
          <w:p w:rsidR="00541F25" w:rsidRDefault="00A67BE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Experience in Educational Institution</w:t>
            </w:r>
          </w:p>
        </w:tc>
        <w:tc>
          <w:tcPr>
            <w:tcW w:w="1855" w:type="dxa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41F25">
        <w:trPr>
          <w:trHeight w:val="454"/>
        </w:trPr>
        <w:tc>
          <w:tcPr>
            <w:tcW w:w="5637" w:type="dxa"/>
          </w:tcPr>
          <w:p w:rsidR="00541F25" w:rsidRDefault="00A67BE7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Experience in Industry</w:t>
            </w:r>
          </w:p>
        </w:tc>
        <w:tc>
          <w:tcPr>
            <w:tcW w:w="1855" w:type="dxa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689" w:type="dxa"/>
          </w:tcPr>
          <w:p w:rsidR="00541F25" w:rsidRDefault="00541F25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A67BE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Any other information relevant to the post (attach separate sheet if required):</w:t>
      </w: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jc w:val="center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541F25">
      <w:pPr>
        <w:pStyle w:val="NoSpacing"/>
        <w:rPr>
          <w:rFonts w:ascii="Palatino Linotype" w:hAnsi="Palatino Linotype"/>
        </w:rPr>
      </w:pPr>
    </w:p>
    <w:p w:rsidR="00541F25" w:rsidRDefault="00A67BE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Date: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541F25" w:rsidRDefault="00D46DDA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pict>
          <v:line id="1026" o:spid="_x0000_s1026" style="position:absolute;z-index:2;visibility:visible;mso-wrap-distance-left:0;mso-wrap-distance-right:0" from="351pt,7.3pt" to="481.5pt,7.3pt" strokeweight="1.25pt"/>
        </w:pict>
      </w:r>
    </w:p>
    <w:p w:rsidR="00541F25" w:rsidRDefault="00A67BE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Place: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Signature</w:t>
      </w:r>
    </w:p>
    <w:sectPr w:rsidR="00541F25" w:rsidSect="00541F2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DA" w:rsidRDefault="00D46DDA" w:rsidP="00541F25">
      <w:pPr>
        <w:spacing w:after="0" w:line="240" w:lineRule="auto"/>
      </w:pPr>
      <w:r>
        <w:separator/>
      </w:r>
    </w:p>
  </w:endnote>
  <w:endnote w:type="continuationSeparator" w:id="0">
    <w:p w:rsidR="00D46DDA" w:rsidRDefault="00D46DDA" w:rsidP="0054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25" w:rsidRDefault="00A67BE7">
    <w:pPr>
      <w:pStyle w:val="Footer"/>
      <w:pBdr>
        <w:top w:val="thinThickSmallGap" w:sz="24" w:space="1" w:color="622423"/>
      </w:pBdr>
      <w:rPr>
        <w:rFonts w:ascii="Palatino Linotype" w:eastAsia="SimSun" w:hAnsi="Palatino Linotype"/>
      </w:rPr>
    </w:pPr>
    <w:r>
      <w:rPr>
        <w:rFonts w:ascii="Palatino Linotype" w:eastAsia="SimSun" w:hAnsi="Palatino Linotype"/>
      </w:rPr>
      <w:t xml:space="preserve">RCCIIT, </w:t>
    </w:r>
    <w:proofErr w:type="spellStart"/>
    <w:r>
      <w:rPr>
        <w:rFonts w:ascii="Palatino Linotype" w:eastAsia="SimSun" w:hAnsi="Palatino Linotype"/>
      </w:rPr>
      <w:t>KolkataPage</w:t>
    </w:r>
    <w:proofErr w:type="spellEnd"/>
    <w:r>
      <w:rPr>
        <w:rFonts w:ascii="Palatino Linotype" w:eastAsia="SimSun" w:hAnsi="Palatino Linotype"/>
      </w:rPr>
      <w:t xml:space="preserve"> </w:t>
    </w:r>
    <w:r w:rsidR="00541F25">
      <w:rPr>
        <w:rFonts w:ascii="Palatino Linotype" w:eastAsia="SimSun" w:hAnsi="Palatino Linotype"/>
      </w:rPr>
      <w:fldChar w:fldCharType="begin"/>
    </w:r>
    <w:r>
      <w:rPr>
        <w:rFonts w:ascii="Palatino Linotype" w:hAnsi="Palatino Linotype"/>
      </w:rPr>
      <w:instrText xml:space="preserve"> PAGE   \* MERGEFORMAT </w:instrText>
    </w:r>
    <w:r w:rsidR="00541F25">
      <w:rPr>
        <w:rFonts w:ascii="Palatino Linotype" w:eastAsia="SimSun" w:hAnsi="Palatino Linotype"/>
      </w:rPr>
      <w:fldChar w:fldCharType="separate"/>
    </w:r>
    <w:r w:rsidR="00182DB1" w:rsidRPr="00182DB1">
      <w:rPr>
        <w:rFonts w:ascii="Palatino Linotype" w:eastAsia="SimSun" w:hAnsi="Palatino Linotype"/>
        <w:noProof/>
      </w:rPr>
      <w:t>3</w:t>
    </w:r>
    <w:r w:rsidR="00541F25">
      <w:rPr>
        <w:rFonts w:ascii="Palatino Linotype" w:eastAsia="SimSun" w:hAnsi="Palatino Linotype"/>
      </w:rPr>
      <w:fldChar w:fldCharType="end"/>
    </w:r>
  </w:p>
  <w:p w:rsidR="00541F25" w:rsidRDefault="00541F25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DA" w:rsidRDefault="00D46DDA" w:rsidP="00541F25">
      <w:pPr>
        <w:spacing w:after="0" w:line="240" w:lineRule="auto"/>
      </w:pPr>
      <w:r>
        <w:separator/>
      </w:r>
    </w:p>
  </w:footnote>
  <w:footnote w:type="continuationSeparator" w:id="0">
    <w:p w:rsidR="00D46DDA" w:rsidRDefault="00D46DDA" w:rsidP="0054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F25" w:rsidRDefault="00A67BE7">
    <w:pPr>
      <w:pStyle w:val="Header"/>
      <w:jc w:val="center"/>
      <w:rPr>
        <w:rFonts w:ascii="Palatino Linotype" w:hAnsi="Palatino Linotype"/>
        <w:b/>
        <w:sz w:val="28"/>
        <w:szCs w:val="28"/>
      </w:rPr>
    </w:pPr>
    <w:r>
      <w:rPr>
        <w:rFonts w:ascii="Palatino Linotype" w:hAnsi="Palatino Linotype"/>
        <w:i/>
        <w:noProof/>
        <w:sz w:val="20"/>
        <w:szCs w:val="20"/>
        <w:lang w:val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153035</wp:posOffset>
          </wp:positionH>
          <wp:positionV relativeFrom="paragraph">
            <wp:posOffset>7620</wp:posOffset>
          </wp:positionV>
          <wp:extent cx="414019" cy="733425"/>
          <wp:effectExtent l="0" t="0" r="5080" b="0"/>
          <wp:wrapNone/>
          <wp:docPr id="4097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414019" cy="7334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Palatino Linotype" w:hAnsi="Palatino Linotype"/>
        <w:b/>
        <w:sz w:val="28"/>
        <w:szCs w:val="28"/>
      </w:rPr>
      <w:t>RCC INSTITUTE OF INFORMATION TECHNOLOGY</w:t>
    </w:r>
  </w:p>
  <w:p w:rsidR="00541F25" w:rsidRDefault="00A67BE7">
    <w:pPr>
      <w:pStyle w:val="Header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 unit of RCC Institute of Technology</w:t>
    </w:r>
  </w:p>
  <w:p w:rsidR="00541F25" w:rsidRDefault="00A67BE7">
    <w:pPr>
      <w:pStyle w:val="Header"/>
      <w:jc w:val="center"/>
      <w:rPr>
        <w:rFonts w:ascii="Palatino Linotype" w:hAnsi="Palatino Linotype"/>
        <w:i/>
        <w:sz w:val="20"/>
        <w:szCs w:val="20"/>
      </w:rPr>
    </w:pPr>
    <w:r>
      <w:rPr>
        <w:rFonts w:ascii="Palatino Linotype" w:hAnsi="Palatino Linotype"/>
        <w:i/>
        <w:sz w:val="20"/>
        <w:szCs w:val="20"/>
      </w:rPr>
      <w:t>An Autonomous Society of Department of Higher Education, Govt. of West Bengal</w:t>
    </w:r>
  </w:p>
  <w:p w:rsidR="00541F25" w:rsidRDefault="00A67BE7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</w:rPr>
      <w:t xml:space="preserve">Canal South Road, </w:t>
    </w:r>
    <w:proofErr w:type="spellStart"/>
    <w:r>
      <w:rPr>
        <w:rFonts w:ascii="Palatino Linotype" w:hAnsi="Palatino Linotype"/>
      </w:rPr>
      <w:t>Beliaghata</w:t>
    </w:r>
    <w:proofErr w:type="spellEnd"/>
    <w:r>
      <w:rPr>
        <w:rFonts w:ascii="Palatino Linotype" w:hAnsi="Palatino Linotype"/>
      </w:rPr>
      <w:t>, Kolkata – 700015</w:t>
    </w:r>
  </w:p>
  <w:p w:rsidR="00541F25" w:rsidRDefault="00541F25">
    <w:pPr>
      <w:pStyle w:val="Header"/>
      <w:jc w:val="center"/>
      <w:rPr>
        <w:rFonts w:ascii="Palatino Linotype" w:hAnsi="Palatino Linotype"/>
      </w:rPr>
    </w:pPr>
  </w:p>
  <w:p w:rsidR="00541F25" w:rsidRDefault="00D46DDA">
    <w:pPr>
      <w:pStyle w:val="Header"/>
    </w:pPr>
    <w:r>
      <w:rPr>
        <w:noProof/>
        <w:lang w:val="en-US"/>
      </w:rPr>
      <w:pict>
        <v:line id="4098" o:spid="_x0000_s2049" style="position:absolute;z-index:3;visibility:visible;mso-wrap-distance-left:0;mso-wrap-distance-right:0" from="-21pt,3.2pt" to="513.75pt,3.2pt" strokecolor="#002060" strokeweight="3.5pt">
          <v:stroke linestyle="thick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FC260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66E5"/>
    <w:multiLevelType w:val="multilevel"/>
    <w:tmpl w:val="05F069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F25"/>
    <w:rsid w:val="00057ACE"/>
    <w:rsid w:val="000D29FA"/>
    <w:rsid w:val="00182DB1"/>
    <w:rsid w:val="0029171D"/>
    <w:rsid w:val="002D3573"/>
    <w:rsid w:val="00334500"/>
    <w:rsid w:val="00541F25"/>
    <w:rsid w:val="00A67BE7"/>
    <w:rsid w:val="00A75591"/>
    <w:rsid w:val="00CB5DC5"/>
    <w:rsid w:val="00D46DDA"/>
    <w:rsid w:val="00EC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5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41F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41F25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541F25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541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41F25"/>
  </w:style>
  <w:style w:type="character" w:customStyle="1" w:styleId="FooterChar">
    <w:name w:val="Footer Char"/>
    <w:basedOn w:val="DefaultParagraphFont"/>
    <w:link w:val="Footer"/>
    <w:uiPriority w:val="99"/>
    <w:rsid w:val="00541F25"/>
  </w:style>
  <w:style w:type="character" w:customStyle="1" w:styleId="BalloonTextChar">
    <w:name w:val="Balloon Text Char"/>
    <w:basedOn w:val="DefaultParagraphFont"/>
    <w:link w:val="BalloonText"/>
    <w:uiPriority w:val="99"/>
    <w:rsid w:val="00541F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1F25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541F2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627066-68B2-4527-830A-8F89592B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Registrar</cp:lastModifiedBy>
  <cp:revision>43</cp:revision>
  <cp:lastPrinted>2020-12-11T07:11:00Z</cp:lastPrinted>
  <dcterms:created xsi:type="dcterms:W3CDTF">2020-12-10T14:05:00Z</dcterms:created>
  <dcterms:modified xsi:type="dcterms:W3CDTF">2020-12-11T09:49:00Z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