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1C" w:rsidRPr="00AF6892" w:rsidRDefault="002E561C" w:rsidP="002E561C">
      <w:pPr>
        <w:pStyle w:val="Heading4"/>
        <w:rPr>
          <w:b w:val="0"/>
          <w:bCs w:val="0"/>
          <w:sz w:val="28"/>
        </w:rPr>
      </w:pPr>
      <w:r w:rsidRPr="00AF6892">
        <w:rPr>
          <w:b w:val="0"/>
          <w:bCs w:val="0"/>
          <w:sz w:val="28"/>
        </w:rPr>
        <w:t>RCC Institute of Information Technology</w:t>
      </w:r>
    </w:p>
    <w:p w:rsidR="002E561C" w:rsidRPr="00AF6892" w:rsidRDefault="002E561C" w:rsidP="002E561C">
      <w:pPr>
        <w:jc w:val="center"/>
        <w:rPr>
          <w:sz w:val="26"/>
        </w:rPr>
      </w:pPr>
    </w:p>
    <w:p w:rsidR="002E561C" w:rsidRPr="00AF6892" w:rsidRDefault="002E561C" w:rsidP="002E561C">
      <w:pPr>
        <w:jc w:val="center"/>
        <w:rPr>
          <w:sz w:val="26"/>
        </w:rPr>
      </w:pPr>
      <w:r w:rsidRPr="00AF6892">
        <w:rPr>
          <w:sz w:val="26"/>
        </w:rPr>
        <w:t xml:space="preserve">Canal </w:t>
      </w:r>
      <w:smartTag w:uri="urn:schemas-microsoft-com:office:smarttags" w:element="Street">
        <w:smartTag w:uri="urn:schemas-microsoft-com:office:smarttags" w:element="address">
          <w:r w:rsidRPr="00AF6892">
            <w:rPr>
              <w:sz w:val="26"/>
            </w:rPr>
            <w:t>South Road</w:t>
          </w:r>
        </w:smartTag>
      </w:smartTag>
      <w:r w:rsidRPr="00AF6892">
        <w:rPr>
          <w:sz w:val="26"/>
        </w:rPr>
        <w:t xml:space="preserve">, </w:t>
      </w:r>
      <w:proofErr w:type="spellStart"/>
      <w:r w:rsidRPr="00AF6892">
        <w:rPr>
          <w:sz w:val="26"/>
        </w:rPr>
        <w:t>Beliaghata</w:t>
      </w:r>
      <w:proofErr w:type="spellEnd"/>
    </w:p>
    <w:p w:rsidR="002E561C" w:rsidRPr="00AF6892" w:rsidRDefault="002E561C" w:rsidP="002E561C">
      <w:pPr>
        <w:jc w:val="center"/>
        <w:rPr>
          <w:sz w:val="26"/>
        </w:rPr>
      </w:pPr>
    </w:p>
    <w:p w:rsidR="002E561C" w:rsidRPr="00AF6892" w:rsidRDefault="002E561C" w:rsidP="002E561C">
      <w:pPr>
        <w:jc w:val="center"/>
        <w:rPr>
          <w:sz w:val="26"/>
        </w:rPr>
      </w:pPr>
      <w:r w:rsidRPr="00AF6892">
        <w:rPr>
          <w:sz w:val="26"/>
        </w:rPr>
        <w:t>Kolkata-700015</w:t>
      </w:r>
    </w:p>
    <w:p w:rsidR="002E561C" w:rsidRPr="00AF6892" w:rsidRDefault="002E561C" w:rsidP="002E561C">
      <w:pPr>
        <w:rPr>
          <w:sz w:val="26"/>
        </w:rPr>
      </w:pPr>
    </w:p>
    <w:p w:rsidR="002E561C" w:rsidRPr="00AF6892" w:rsidRDefault="002E561C" w:rsidP="002E561C">
      <w:pPr>
        <w:jc w:val="both"/>
      </w:pPr>
    </w:p>
    <w:p w:rsidR="002E561C" w:rsidRPr="00AF6892" w:rsidRDefault="002E561C" w:rsidP="002E561C">
      <w:pPr>
        <w:jc w:val="both"/>
      </w:pPr>
    </w:p>
    <w:p w:rsidR="002E561C" w:rsidRPr="00AF6892" w:rsidRDefault="00853D75" w:rsidP="002E561C">
      <w:pPr>
        <w:jc w:val="both"/>
      </w:pPr>
      <w:r w:rsidRPr="00AF6892">
        <w:t xml:space="preserve"> </w:t>
      </w:r>
    </w:p>
    <w:p w:rsidR="002E561C" w:rsidRPr="00AF6892" w:rsidRDefault="002E561C" w:rsidP="002E561C">
      <w:pPr>
        <w:jc w:val="both"/>
      </w:pPr>
    </w:p>
    <w:p w:rsidR="002E561C" w:rsidRPr="00AF6892" w:rsidRDefault="00F431B2" w:rsidP="002E561C">
      <w:pPr>
        <w:pStyle w:val="Heading1"/>
        <w:jc w:val="center"/>
        <w:rPr>
          <w:rFonts w:ascii="Arial" w:hAnsi="Arial" w:cs="Arial"/>
          <w:sz w:val="32"/>
        </w:rPr>
      </w:pPr>
      <w:r w:rsidRPr="00AF6892">
        <w:rPr>
          <w:rFonts w:ascii="Arial" w:hAnsi="Arial" w:cs="Arial"/>
          <w:sz w:val="32"/>
          <w:shd w:val="clear" w:color="auto" w:fill="000000"/>
        </w:rPr>
        <w:t>BID</w:t>
      </w:r>
      <w:r w:rsidR="002E561C" w:rsidRPr="00AF6892">
        <w:rPr>
          <w:rFonts w:ascii="Arial" w:hAnsi="Arial" w:cs="Arial"/>
          <w:sz w:val="32"/>
          <w:shd w:val="clear" w:color="auto" w:fill="000000"/>
        </w:rPr>
        <w:t xml:space="preserve"> DOCUMENT</w:t>
      </w:r>
    </w:p>
    <w:p w:rsidR="002E561C" w:rsidRPr="00AF6892" w:rsidRDefault="002E561C" w:rsidP="002E561C">
      <w:pPr>
        <w:jc w:val="center"/>
        <w:rPr>
          <w:sz w:val="26"/>
        </w:rPr>
      </w:pPr>
    </w:p>
    <w:p w:rsidR="002E561C" w:rsidRPr="00AF6892" w:rsidRDefault="002E561C" w:rsidP="002E561C">
      <w:pPr>
        <w:jc w:val="center"/>
        <w:rPr>
          <w:sz w:val="26"/>
        </w:rPr>
      </w:pPr>
      <w:r w:rsidRPr="00AF6892">
        <w:rPr>
          <w:sz w:val="26"/>
        </w:rPr>
        <w:t>FOR</w:t>
      </w:r>
    </w:p>
    <w:p w:rsidR="002E561C" w:rsidRPr="00AF6892" w:rsidRDefault="002E561C" w:rsidP="002E561C">
      <w:pPr>
        <w:jc w:val="center"/>
        <w:rPr>
          <w:sz w:val="26"/>
        </w:rPr>
      </w:pPr>
    </w:p>
    <w:p w:rsidR="002E561C" w:rsidRPr="00AF6892" w:rsidRDefault="002E561C" w:rsidP="002E561C">
      <w:pPr>
        <w:jc w:val="center"/>
        <w:rPr>
          <w:sz w:val="26"/>
        </w:rPr>
      </w:pPr>
      <w:r w:rsidRPr="00AF6892">
        <w:rPr>
          <w:sz w:val="26"/>
        </w:rPr>
        <w:t xml:space="preserve">SUPPLY, INSTALLATION &amp; </w:t>
      </w:r>
      <w:r w:rsidR="00FB7E16" w:rsidRPr="00AF6892">
        <w:rPr>
          <w:sz w:val="26"/>
        </w:rPr>
        <w:t>COMMISSIONING</w:t>
      </w:r>
    </w:p>
    <w:p w:rsidR="002E561C" w:rsidRPr="00AF6892" w:rsidRDefault="002E561C" w:rsidP="002E561C">
      <w:pPr>
        <w:jc w:val="center"/>
        <w:rPr>
          <w:sz w:val="26"/>
        </w:rPr>
      </w:pPr>
    </w:p>
    <w:p w:rsidR="002E561C" w:rsidRPr="00AF6892" w:rsidRDefault="002E561C" w:rsidP="002E561C">
      <w:pPr>
        <w:jc w:val="center"/>
        <w:rPr>
          <w:sz w:val="26"/>
        </w:rPr>
      </w:pPr>
      <w:r w:rsidRPr="00AF6892">
        <w:rPr>
          <w:sz w:val="26"/>
        </w:rPr>
        <w:t xml:space="preserve">OF </w:t>
      </w:r>
    </w:p>
    <w:p w:rsidR="002E561C" w:rsidRPr="00AF6892" w:rsidRDefault="002E561C" w:rsidP="002E561C">
      <w:pPr>
        <w:jc w:val="center"/>
        <w:rPr>
          <w:sz w:val="26"/>
        </w:rPr>
      </w:pPr>
    </w:p>
    <w:p w:rsidR="002E561C" w:rsidRPr="00AF6892" w:rsidRDefault="0090127C" w:rsidP="002E561C">
      <w:pPr>
        <w:jc w:val="center"/>
        <w:rPr>
          <w:sz w:val="26"/>
        </w:rPr>
      </w:pPr>
      <w:r w:rsidRPr="00AF6892">
        <w:rPr>
          <w:sz w:val="26"/>
        </w:rPr>
        <w:t xml:space="preserve">Digital Workstation </w:t>
      </w:r>
    </w:p>
    <w:p w:rsidR="006B03D5" w:rsidRPr="00AF6892" w:rsidRDefault="006B03D5" w:rsidP="002E561C">
      <w:pPr>
        <w:jc w:val="center"/>
        <w:rPr>
          <w:sz w:val="26"/>
        </w:rPr>
      </w:pPr>
    </w:p>
    <w:p w:rsidR="002E561C" w:rsidRPr="00AF6892" w:rsidRDefault="00071670" w:rsidP="002E561C">
      <w:pPr>
        <w:jc w:val="center"/>
        <w:rPr>
          <w:sz w:val="26"/>
        </w:rPr>
      </w:pPr>
      <w:r w:rsidRPr="00AF6892">
        <w:rPr>
          <w:sz w:val="26"/>
        </w:rPr>
        <w:t>Under</w:t>
      </w:r>
    </w:p>
    <w:p w:rsidR="006B03D5" w:rsidRPr="00AF6892" w:rsidRDefault="006B03D5" w:rsidP="002E561C">
      <w:pPr>
        <w:jc w:val="center"/>
        <w:rPr>
          <w:sz w:val="26"/>
        </w:rPr>
      </w:pPr>
    </w:p>
    <w:p w:rsidR="002E561C" w:rsidRPr="00AF6892" w:rsidRDefault="002E561C" w:rsidP="002E561C">
      <w:pPr>
        <w:jc w:val="center"/>
      </w:pPr>
      <w:r w:rsidRPr="00AF6892">
        <w:t xml:space="preserve"> </w:t>
      </w:r>
      <w:r w:rsidR="006B03D5" w:rsidRPr="00AF6892">
        <w:rPr>
          <w:sz w:val="26"/>
        </w:rPr>
        <w:t xml:space="preserve">AICTE </w:t>
      </w:r>
      <w:r w:rsidR="0090127C" w:rsidRPr="00AF6892">
        <w:rPr>
          <w:sz w:val="26"/>
        </w:rPr>
        <w:t>SPDP</w:t>
      </w:r>
      <w:r w:rsidR="00F36DF5" w:rsidRPr="00AF6892">
        <w:rPr>
          <w:sz w:val="26"/>
        </w:rPr>
        <w:t xml:space="preserve"> SCHEME</w:t>
      </w:r>
      <w:r w:rsidR="0090127C" w:rsidRPr="00AF6892">
        <w:rPr>
          <w:sz w:val="26"/>
        </w:rPr>
        <w:t xml:space="preserve"> for SC/ST STUDENTS</w:t>
      </w:r>
      <w:r w:rsidRPr="00AF6892">
        <w:rPr>
          <w:sz w:val="26"/>
        </w:rPr>
        <w:t xml:space="preserve"> </w:t>
      </w:r>
    </w:p>
    <w:p w:rsidR="002E561C" w:rsidRPr="00AF6892" w:rsidRDefault="002E561C" w:rsidP="002E561C">
      <w:pPr>
        <w:jc w:val="center"/>
        <w:rPr>
          <w:sz w:val="26"/>
        </w:rPr>
      </w:pPr>
    </w:p>
    <w:p w:rsidR="002E561C" w:rsidRPr="00AF6892" w:rsidRDefault="002E561C" w:rsidP="002E561C">
      <w:pPr>
        <w:jc w:val="center"/>
        <w:rPr>
          <w:sz w:val="26"/>
        </w:rPr>
      </w:pPr>
      <w:r w:rsidRPr="00AF6892">
        <w:rPr>
          <w:sz w:val="26"/>
        </w:rPr>
        <w:t>AT</w:t>
      </w:r>
    </w:p>
    <w:p w:rsidR="002E561C" w:rsidRPr="00AF6892" w:rsidRDefault="002E561C" w:rsidP="002E561C">
      <w:pPr>
        <w:jc w:val="center"/>
        <w:rPr>
          <w:sz w:val="26"/>
        </w:rPr>
      </w:pPr>
      <w:r w:rsidRPr="00AF6892">
        <w:rPr>
          <w:sz w:val="26"/>
        </w:rPr>
        <w:t>,</w:t>
      </w:r>
    </w:p>
    <w:p w:rsidR="002E561C" w:rsidRPr="00AF6892" w:rsidRDefault="002E561C" w:rsidP="002E561C">
      <w:pPr>
        <w:jc w:val="center"/>
        <w:rPr>
          <w:b/>
          <w:bCs/>
        </w:rPr>
      </w:pPr>
      <w:r w:rsidRPr="00AF6892">
        <w:rPr>
          <w:sz w:val="26"/>
        </w:rPr>
        <w:t>RCC Institute of Information Technology, Kolkata</w:t>
      </w: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B87E5C" w:rsidRPr="00AF6892" w:rsidRDefault="00B87E5C" w:rsidP="002E561C">
      <w:pPr>
        <w:pStyle w:val="Heading2"/>
      </w:pPr>
    </w:p>
    <w:p w:rsidR="00B87E5C" w:rsidRPr="00AF6892" w:rsidRDefault="00B87E5C" w:rsidP="002E561C">
      <w:pPr>
        <w:pStyle w:val="Heading2"/>
      </w:pPr>
    </w:p>
    <w:p w:rsidR="00B87E5C" w:rsidRPr="00AF6892" w:rsidRDefault="00B87E5C" w:rsidP="002E561C">
      <w:pPr>
        <w:pStyle w:val="Heading2"/>
      </w:pPr>
    </w:p>
    <w:p w:rsidR="002E561C" w:rsidRPr="00AF6892" w:rsidRDefault="002E561C" w:rsidP="002E561C">
      <w:pPr>
        <w:pStyle w:val="Heading2"/>
      </w:pPr>
      <w:r w:rsidRPr="00AF6892">
        <w:t>I_N_D_E_X</w:t>
      </w:r>
    </w:p>
    <w:p w:rsidR="002E561C" w:rsidRPr="00AF6892" w:rsidRDefault="002E561C" w:rsidP="002E561C"/>
    <w:p w:rsidR="002E561C" w:rsidRPr="00AF6892" w:rsidRDefault="002E561C" w:rsidP="002E561C"/>
    <w:p w:rsidR="002E561C" w:rsidRPr="00AF6892" w:rsidRDefault="002E561C" w:rsidP="002E561C">
      <w:pPr>
        <w:jc w:val="center"/>
        <w:rPr>
          <w:b/>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040"/>
        <w:gridCol w:w="2268"/>
      </w:tblGrid>
      <w:tr w:rsidR="002E561C" w:rsidRPr="00AF6892" w:rsidTr="001461AE">
        <w:tc>
          <w:tcPr>
            <w:tcW w:w="1080" w:type="dxa"/>
          </w:tcPr>
          <w:p w:rsidR="002E561C" w:rsidRPr="00AF6892" w:rsidRDefault="002E561C" w:rsidP="001461AE">
            <w:pPr>
              <w:jc w:val="center"/>
              <w:rPr>
                <w:b/>
                <w:bCs/>
              </w:rPr>
            </w:pPr>
            <w:r w:rsidRPr="00AF6892">
              <w:rPr>
                <w:b/>
                <w:bCs/>
              </w:rPr>
              <w:t>Sl. No.</w:t>
            </w:r>
          </w:p>
        </w:tc>
        <w:tc>
          <w:tcPr>
            <w:tcW w:w="5040" w:type="dxa"/>
          </w:tcPr>
          <w:p w:rsidR="002E561C" w:rsidRPr="00AF6892" w:rsidRDefault="002E561C" w:rsidP="001461AE">
            <w:pPr>
              <w:jc w:val="center"/>
              <w:rPr>
                <w:b/>
                <w:bCs/>
              </w:rPr>
            </w:pPr>
            <w:r w:rsidRPr="00AF6892">
              <w:rPr>
                <w:b/>
                <w:bCs/>
              </w:rPr>
              <w:t>Contents</w:t>
            </w:r>
          </w:p>
        </w:tc>
        <w:tc>
          <w:tcPr>
            <w:tcW w:w="2268" w:type="dxa"/>
          </w:tcPr>
          <w:p w:rsidR="002E561C" w:rsidRPr="00AF6892" w:rsidRDefault="002E561C" w:rsidP="001461AE">
            <w:pPr>
              <w:jc w:val="center"/>
              <w:rPr>
                <w:b/>
                <w:bCs/>
              </w:rPr>
            </w:pPr>
            <w:r w:rsidRPr="00AF6892">
              <w:rPr>
                <w:b/>
                <w:bCs/>
              </w:rPr>
              <w:t>Page No.</w:t>
            </w:r>
          </w:p>
        </w:tc>
      </w:tr>
      <w:tr w:rsidR="002E561C" w:rsidRPr="00AF6892" w:rsidTr="001461AE">
        <w:tc>
          <w:tcPr>
            <w:tcW w:w="1080" w:type="dxa"/>
          </w:tcPr>
          <w:p w:rsidR="002E561C" w:rsidRPr="00AF6892" w:rsidRDefault="002E561C" w:rsidP="001461AE">
            <w:pPr>
              <w:jc w:val="center"/>
              <w:rPr>
                <w:b/>
                <w:bCs/>
              </w:rPr>
            </w:pPr>
          </w:p>
        </w:tc>
        <w:tc>
          <w:tcPr>
            <w:tcW w:w="5040" w:type="dxa"/>
          </w:tcPr>
          <w:p w:rsidR="002E561C" w:rsidRPr="00AF6892" w:rsidRDefault="002E561C" w:rsidP="001461AE">
            <w:pPr>
              <w:jc w:val="center"/>
              <w:rPr>
                <w:b/>
                <w:bCs/>
              </w:rPr>
            </w:pPr>
          </w:p>
        </w:tc>
        <w:tc>
          <w:tcPr>
            <w:tcW w:w="2268" w:type="dxa"/>
          </w:tcPr>
          <w:p w:rsidR="002E561C" w:rsidRPr="00AF6892" w:rsidRDefault="002E561C" w:rsidP="001461AE">
            <w:pPr>
              <w:jc w:val="center"/>
              <w:rPr>
                <w:b/>
                <w:bCs/>
              </w:rPr>
            </w:pPr>
          </w:p>
        </w:tc>
      </w:tr>
      <w:tr w:rsidR="002E561C" w:rsidRPr="00AF6892" w:rsidTr="001461AE">
        <w:tc>
          <w:tcPr>
            <w:tcW w:w="1080" w:type="dxa"/>
          </w:tcPr>
          <w:p w:rsidR="002E561C" w:rsidRPr="00AF6892" w:rsidRDefault="002E561C" w:rsidP="001461AE">
            <w:pPr>
              <w:jc w:val="center"/>
            </w:pPr>
            <w:r w:rsidRPr="00AF6892">
              <w:t>1.</w:t>
            </w:r>
          </w:p>
        </w:tc>
        <w:tc>
          <w:tcPr>
            <w:tcW w:w="5040" w:type="dxa"/>
          </w:tcPr>
          <w:p w:rsidR="002E561C" w:rsidRPr="00AF6892" w:rsidRDefault="00AF6358" w:rsidP="001461AE">
            <w:r w:rsidRPr="00AF6892">
              <w:t>Bid</w:t>
            </w:r>
            <w:r w:rsidR="002E561C" w:rsidRPr="00AF6892">
              <w:t xml:space="preserve"> Notice</w:t>
            </w:r>
          </w:p>
        </w:tc>
        <w:tc>
          <w:tcPr>
            <w:tcW w:w="2268" w:type="dxa"/>
          </w:tcPr>
          <w:p w:rsidR="002E561C" w:rsidRPr="00AF6892" w:rsidRDefault="002E561C" w:rsidP="001461AE">
            <w:pPr>
              <w:jc w:val="center"/>
              <w:rPr>
                <w:b/>
                <w:bCs/>
              </w:rPr>
            </w:pPr>
            <w:r w:rsidRPr="00AF6892">
              <w:rPr>
                <w:b/>
                <w:bCs/>
              </w:rPr>
              <w:t>3</w:t>
            </w:r>
          </w:p>
        </w:tc>
      </w:tr>
      <w:tr w:rsidR="002E561C" w:rsidRPr="00AF6892" w:rsidTr="001461AE">
        <w:tc>
          <w:tcPr>
            <w:tcW w:w="1080" w:type="dxa"/>
          </w:tcPr>
          <w:p w:rsidR="002E561C" w:rsidRPr="00AF6892" w:rsidRDefault="002E561C" w:rsidP="001461AE">
            <w:pPr>
              <w:jc w:val="center"/>
            </w:pPr>
            <w:r w:rsidRPr="00AF6892">
              <w:t>2</w:t>
            </w:r>
          </w:p>
        </w:tc>
        <w:tc>
          <w:tcPr>
            <w:tcW w:w="5040" w:type="dxa"/>
          </w:tcPr>
          <w:p w:rsidR="002E561C" w:rsidRPr="00AF6892" w:rsidRDefault="002E561C" w:rsidP="001461AE">
            <w:r w:rsidRPr="00AF6892">
              <w:t>Issue letter</w:t>
            </w:r>
          </w:p>
        </w:tc>
        <w:tc>
          <w:tcPr>
            <w:tcW w:w="2268" w:type="dxa"/>
          </w:tcPr>
          <w:p w:rsidR="002E561C" w:rsidRPr="00AF6892" w:rsidRDefault="002E561C" w:rsidP="001461AE">
            <w:pPr>
              <w:jc w:val="center"/>
              <w:rPr>
                <w:b/>
                <w:bCs/>
              </w:rPr>
            </w:pPr>
            <w:r w:rsidRPr="00AF6892">
              <w:rPr>
                <w:b/>
                <w:bCs/>
              </w:rPr>
              <w:t>4</w:t>
            </w:r>
          </w:p>
        </w:tc>
      </w:tr>
      <w:tr w:rsidR="002E561C" w:rsidRPr="00AF6892" w:rsidTr="001461AE">
        <w:tc>
          <w:tcPr>
            <w:tcW w:w="1080" w:type="dxa"/>
          </w:tcPr>
          <w:p w:rsidR="002E561C" w:rsidRPr="00AF6892" w:rsidRDefault="002E561C" w:rsidP="001461AE">
            <w:pPr>
              <w:jc w:val="center"/>
            </w:pPr>
            <w:r w:rsidRPr="00AF6892">
              <w:t>3</w:t>
            </w:r>
          </w:p>
        </w:tc>
        <w:tc>
          <w:tcPr>
            <w:tcW w:w="5040" w:type="dxa"/>
          </w:tcPr>
          <w:p w:rsidR="002E561C" w:rsidRPr="00AF6892" w:rsidRDefault="002E561C" w:rsidP="001461AE">
            <w:r w:rsidRPr="00AF6892">
              <w:t>Techno-Commercial Part</w:t>
            </w:r>
          </w:p>
        </w:tc>
        <w:tc>
          <w:tcPr>
            <w:tcW w:w="2268" w:type="dxa"/>
          </w:tcPr>
          <w:p w:rsidR="002E561C" w:rsidRPr="00AF6892" w:rsidRDefault="00D611D4" w:rsidP="001461AE">
            <w:pPr>
              <w:jc w:val="center"/>
              <w:rPr>
                <w:b/>
                <w:bCs/>
              </w:rPr>
            </w:pPr>
            <w:r w:rsidRPr="00AF6892">
              <w:rPr>
                <w:b/>
                <w:bCs/>
              </w:rPr>
              <w:t>6</w:t>
            </w:r>
          </w:p>
        </w:tc>
      </w:tr>
      <w:tr w:rsidR="002E561C" w:rsidRPr="00AF6892" w:rsidTr="001461AE">
        <w:tc>
          <w:tcPr>
            <w:tcW w:w="1080" w:type="dxa"/>
          </w:tcPr>
          <w:p w:rsidR="002E561C" w:rsidRPr="00AF6892" w:rsidRDefault="002E561C" w:rsidP="001461AE">
            <w:pPr>
              <w:jc w:val="center"/>
            </w:pPr>
          </w:p>
        </w:tc>
        <w:tc>
          <w:tcPr>
            <w:tcW w:w="5040" w:type="dxa"/>
          </w:tcPr>
          <w:p w:rsidR="002E561C" w:rsidRPr="00AF6892" w:rsidRDefault="002E561C" w:rsidP="00AF6358">
            <w:r w:rsidRPr="00AF6892">
              <w:t xml:space="preserve">a) Instruction to the </w:t>
            </w:r>
            <w:r w:rsidR="00AF6358" w:rsidRPr="00AF6892">
              <w:t>Bidders</w:t>
            </w:r>
          </w:p>
        </w:tc>
        <w:tc>
          <w:tcPr>
            <w:tcW w:w="2268" w:type="dxa"/>
          </w:tcPr>
          <w:p w:rsidR="002E561C" w:rsidRPr="00AF6892" w:rsidRDefault="002E561C" w:rsidP="001461AE">
            <w:pPr>
              <w:jc w:val="center"/>
              <w:rPr>
                <w:b/>
                <w:bCs/>
              </w:rPr>
            </w:pPr>
            <w:r w:rsidRPr="00AF6892">
              <w:rPr>
                <w:b/>
                <w:bCs/>
              </w:rPr>
              <w:t>6</w:t>
            </w:r>
            <w:r w:rsidR="00823390" w:rsidRPr="00AF6892">
              <w:rPr>
                <w:b/>
                <w:bCs/>
              </w:rPr>
              <w:t xml:space="preserve"> &amp; 7</w:t>
            </w:r>
          </w:p>
        </w:tc>
      </w:tr>
      <w:tr w:rsidR="002E561C" w:rsidRPr="00AF6892" w:rsidTr="001461AE">
        <w:tc>
          <w:tcPr>
            <w:tcW w:w="1080" w:type="dxa"/>
          </w:tcPr>
          <w:p w:rsidR="002E561C" w:rsidRPr="00AF6892" w:rsidRDefault="002E561C" w:rsidP="001461AE">
            <w:pPr>
              <w:jc w:val="center"/>
            </w:pPr>
          </w:p>
        </w:tc>
        <w:tc>
          <w:tcPr>
            <w:tcW w:w="5040" w:type="dxa"/>
          </w:tcPr>
          <w:p w:rsidR="002E561C" w:rsidRPr="00AF6892" w:rsidRDefault="002E561C" w:rsidP="00AF6358">
            <w:r w:rsidRPr="00AF6892">
              <w:t xml:space="preserve">b) Declaration by the </w:t>
            </w:r>
            <w:r w:rsidR="00AF6358" w:rsidRPr="00AF6892">
              <w:t>Bidder</w:t>
            </w:r>
          </w:p>
        </w:tc>
        <w:tc>
          <w:tcPr>
            <w:tcW w:w="2268" w:type="dxa"/>
          </w:tcPr>
          <w:p w:rsidR="002E561C" w:rsidRPr="00AF6892" w:rsidRDefault="002E561C" w:rsidP="001461AE">
            <w:pPr>
              <w:jc w:val="center"/>
              <w:rPr>
                <w:b/>
                <w:bCs/>
              </w:rPr>
            </w:pPr>
            <w:r w:rsidRPr="00AF6892">
              <w:rPr>
                <w:b/>
                <w:bCs/>
              </w:rPr>
              <w:t>8</w:t>
            </w:r>
          </w:p>
        </w:tc>
      </w:tr>
      <w:tr w:rsidR="002E561C" w:rsidRPr="00AF6892" w:rsidTr="001461AE">
        <w:tc>
          <w:tcPr>
            <w:tcW w:w="1080" w:type="dxa"/>
          </w:tcPr>
          <w:p w:rsidR="002E561C" w:rsidRPr="00AF6892" w:rsidRDefault="002E561C" w:rsidP="001461AE">
            <w:pPr>
              <w:jc w:val="center"/>
            </w:pPr>
          </w:p>
        </w:tc>
        <w:tc>
          <w:tcPr>
            <w:tcW w:w="5040" w:type="dxa"/>
          </w:tcPr>
          <w:p w:rsidR="002E561C" w:rsidRPr="00AF6892" w:rsidRDefault="002E561C" w:rsidP="001461AE">
            <w:r w:rsidRPr="00AF6892">
              <w:t>c) Special Conditions of the Contract</w:t>
            </w:r>
          </w:p>
        </w:tc>
        <w:tc>
          <w:tcPr>
            <w:tcW w:w="2268" w:type="dxa"/>
          </w:tcPr>
          <w:p w:rsidR="002E561C" w:rsidRPr="00AF6892" w:rsidRDefault="002E561C" w:rsidP="001461AE">
            <w:pPr>
              <w:jc w:val="center"/>
              <w:rPr>
                <w:b/>
                <w:bCs/>
              </w:rPr>
            </w:pPr>
            <w:r w:rsidRPr="00AF6892">
              <w:rPr>
                <w:b/>
                <w:bCs/>
              </w:rPr>
              <w:t>9</w:t>
            </w:r>
          </w:p>
        </w:tc>
      </w:tr>
      <w:tr w:rsidR="002E561C" w:rsidRPr="00AF6892" w:rsidTr="001461AE">
        <w:tc>
          <w:tcPr>
            <w:tcW w:w="1080" w:type="dxa"/>
          </w:tcPr>
          <w:p w:rsidR="002E561C" w:rsidRPr="00AF6892" w:rsidRDefault="002E561C" w:rsidP="001461AE">
            <w:pPr>
              <w:jc w:val="center"/>
            </w:pPr>
          </w:p>
        </w:tc>
        <w:tc>
          <w:tcPr>
            <w:tcW w:w="5040" w:type="dxa"/>
          </w:tcPr>
          <w:p w:rsidR="002E561C" w:rsidRPr="00AF6892" w:rsidRDefault="002E561C" w:rsidP="001461AE">
            <w:r w:rsidRPr="00AF6892">
              <w:t>d) Annexure</w:t>
            </w:r>
          </w:p>
        </w:tc>
        <w:tc>
          <w:tcPr>
            <w:tcW w:w="2268" w:type="dxa"/>
          </w:tcPr>
          <w:p w:rsidR="002E561C" w:rsidRPr="00AF6892" w:rsidRDefault="002E561C" w:rsidP="001461AE">
            <w:pPr>
              <w:jc w:val="center"/>
              <w:rPr>
                <w:b/>
                <w:bCs/>
              </w:rPr>
            </w:pPr>
            <w:r w:rsidRPr="00AF6892">
              <w:rPr>
                <w:b/>
                <w:bCs/>
              </w:rPr>
              <w:t>1</w:t>
            </w:r>
            <w:r w:rsidR="00D944BE" w:rsidRPr="00AF6892">
              <w:rPr>
                <w:b/>
                <w:bCs/>
              </w:rPr>
              <w:t>3</w:t>
            </w:r>
            <w:r w:rsidR="005F174B" w:rsidRPr="00AF6892">
              <w:rPr>
                <w:b/>
                <w:bCs/>
              </w:rPr>
              <w:t xml:space="preserve"> to 1</w:t>
            </w:r>
            <w:r w:rsidR="005F514D" w:rsidRPr="00AF6892">
              <w:rPr>
                <w:b/>
                <w:bCs/>
              </w:rPr>
              <w:t>4</w:t>
            </w:r>
          </w:p>
        </w:tc>
      </w:tr>
      <w:tr w:rsidR="002E561C" w:rsidRPr="00AF6892" w:rsidTr="001461AE">
        <w:tc>
          <w:tcPr>
            <w:tcW w:w="1080" w:type="dxa"/>
          </w:tcPr>
          <w:p w:rsidR="002E561C" w:rsidRPr="00AF6892" w:rsidRDefault="002E561C" w:rsidP="001461AE">
            <w:pPr>
              <w:jc w:val="center"/>
            </w:pPr>
            <w:r w:rsidRPr="00AF6892">
              <w:t>4.</w:t>
            </w:r>
          </w:p>
        </w:tc>
        <w:tc>
          <w:tcPr>
            <w:tcW w:w="5040" w:type="dxa"/>
          </w:tcPr>
          <w:p w:rsidR="002E561C" w:rsidRPr="00AF6892" w:rsidRDefault="002E561C" w:rsidP="001461AE">
            <w:r w:rsidRPr="00AF6892">
              <w:t>Price Part</w:t>
            </w:r>
          </w:p>
        </w:tc>
        <w:tc>
          <w:tcPr>
            <w:tcW w:w="2268" w:type="dxa"/>
          </w:tcPr>
          <w:p w:rsidR="002E561C" w:rsidRPr="00AF6892" w:rsidRDefault="002E561C" w:rsidP="001461AE">
            <w:pPr>
              <w:jc w:val="center"/>
              <w:rPr>
                <w:b/>
                <w:bCs/>
              </w:rPr>
            </w:pPr>
            <w:r w:rsidRPr="00AF6892">
              <w:rPr>
                <w:b/>
                <w:bCs/>
              </w:rPr>
              <w:t>1</w:t>
            </w:r>
            <w:r w:rsidR="005F514D" w:rsidRPr="00AF6892">
              <w:rPr>
                <w:b/>
                <w:bCs/>
              </w:rPr>
              <w:t>5</w:t>
            </w:r>
          </w:p>
        </w:tc>
      </w:tr>
      <w:tr w:rsidR="002E561C" w:rsidRPr="00AF6892" w:rsidTr="001461AE">
        <w:tc>
          <w:tcPr>
            <w:tcW w:w="1080" w:type="dxa"/>
          </w:tcPr>
          <w:p w:rsidR="002E561C" w:rsidRPr="00AF6892" w:rsidRDefault="002E561C" w:rsidP="001461AE">
            <w:pPr>
              <w:jc w:val="center"/>
            </w:pPr>
          </w:p>
        </w:tc>
        <w:tc>
          <w:tcPr>
            <w:tcW w:w="5040" w:type="dxa"/>
          </w:tcPr>
          <w:p w:rsidR="002E561C" w:rsidRPr="00AF6892" w:rsidRDefault="002E561C" w:rsidP="001461AE">
            <w:r w:rsidRPr="00AF6892">
              <w:t>a) Schedule of Rates</w:t>
            </w:r>
          </w:p>
        </w:tc>
        <w:tc>
          <w:tcPr>
            <w:tcW w:w="2268" w:type="dxa"/>
          </w:tcPr>
          <w:p w:rsidR="002E561C" w:rsidRPr="00AF6892" w:rsidRDefault="002E561C" w:rsidP="001461AE">
            <w:pPr>
              <w:jc w:val="center"/>
              <w:rPr>
                <w:b/>
                <w:bCs/>
              </w:rPr>
            </w:pPr>
            <w:r w:rsidRPr="00AF6892">
              <w:rPr>
                <w:b/>
                <w:bCs/>
              </w:rPr>
              <w:t>1</w:t>
            </w:r>
            <w:r w:rsidR="005F514D" w:rsidRPr="00AF6892">
              <w:rPr>
                <w:b/>
                <w:bCs/>
              </w:rPr>
              <w:t>5</w:t>
            </w:r>
          </w:p>
        </w:tc>
      </w:tr>
    </w:tbl>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pStyle w:val="Heading2"/>
        <w:rPr>
          <w:b w:val="0"/>
          <w:bCs w:val="0"/>
          <w:sz w:val="26"/>
        </w:rPr>
      </w:pPr>
    </w:p>
    <w:p w:rsidR="00823390" w:rsidRPr="00AF6892" w:rsidRDefault="00823390" w:rsidP="002E561C">
      <w:pPr>
        <w:pStyle w:val="Heading2"/>
        <w:rPr>
          <w:b w:val="0"/>
          <w:bCs w:val="0"/>
          <w:sz w:val="26"/>
        </w:rPr>
      </w:pPr>
    </w:p>
    <w:p w:rsidR="002E561C" w:rsidRPr="00AF6892" w:rsidRDefault="002E561C" w:rsidP="002E561C">
      <w:pPr>
        <w:pStyle w:val="Heading2"/>
        <w:rPr>
          <w:b w:val="0"/>
          <w:bCs w:val="0"/>
          <w:sz w:val="26"/>
        </w:rPr>
      </w:pPr>
      <w:r w:rsidRPr="00AF6892">
        <w:rPr>
          <w:b w:val="0"/>
          <w:bCs w:val="0"/>
          <w:sz w:val="26"/>
        </w:rPr>
        <w:t>RCC INSTITUTE OF INFORMATION TECHNOLOGY</w:t>
      </w: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2E561C" w:rsidP="002E561C">
      <w:pPr>
        <w:jc w:val="center"/>
        <w:rPr>
          <w:b/>
          <w:bCs/>
        </w:rPr>
      </w:pPr>
    </w:p>
    <w:p w:rsidR="002E561C" w:rsidRPr="00AF6892" w:rsidRDefault="00AF6358" w:rsidP="002E561C">
      <w:pPr>
        <w:pStyle w:val="Heading4"/>
        <w:rPr>
          <w:rFonts w:ascii="Arial" w:hAnsi="Arial" w:cs="Arial"/>
          <w:sz w:val="32"/>
        </w:rPr>
      </w:pPr>
      <w:r w:rsidRPr="00AF6892">
        <w:rPr>
          <w:rFonts w:ascii="Arial" w:hAnsi="Arial" w:cs="Arial"/>
          <w:sz w:val="32"/>
          <w:shd w:val="clear" w:color="auto" w:fill="000000"/>
        </w:rPr>
        <w:t>BID</w:t>
      </w:r>
      <w:r w:rsidR="002E561C" w:rsidRPr="00AF6892">
        <w:rPr>
          <w:rFonts w:ascii="Arial" w:hAnsi="Arial" w:cs="Arial"/>
          <w:sz w:val="32"/>
          <w:shd w:val="clear" w:color="auto" w:fill="000000"/>
        </w:rPr>
        <w:t xml:space="preserve"> NOTICE</w:t>
      </w:r>
    </w:p>
    <w:p w:rsidR="002E561C" w:rsidRPr="00AF6892" w:rsidRDefault="002E561C" w:rsidP="002E561C">
      <w:pPr>
        <w:jc w:val="center"/>
        <w:rPr>
          <w:b/>
          <w:bCs/>
        </w:rPr>
      </w:pPr>
    </w:p>
    <w:p w:rsidR="002E561C" w:rsidRPr="00AF6892" w:rsidRDefault="002E561C" w:rsidP="002E561C">
      <w:pPr>
        <w:pStyle w:val="BodyText"/>
      </w:pPr>
    </w:p>
    <w:p w:rsidR="002E561C" w:rsidRPr="00AF6892" w:rsidRDefault="002E561C" w:rsidP="002E561C">
      <w:pPr>
        <w:pStyle w:val="BodyText"/>
      </w:pPr>
    </w:p>
    <w:p w:rsidR="002E561C" w:rsidRPr="00AF6892" w:rsidRDefault="002E561C" w:rsidP="002E561C">
      <w:pPr>
        <w:jc w:val="both"/>
        <w:rPr>
          <w:sz w:val="26"/>
        </w:rPr>
      </w:pPr>
      <w:r w:rsidRPr="00AF6892">
        <w:t xml:space="preserve">Sealed </w:t>
      </w:r>
      <w:r w:rsidR="00AF6358" w:rsidRPr="00AF6892">
        <w:t>bid</w:t>
      </w:r>
      <w:r w:rsidRPr="00AF6892">
        <w:t xml:space="preserve">s are invited from reputed manufacturers, authorized dealers / distributors   for supply, installation and commissioning of </w:t>
      </w:r>
      <w:r w:rsidR="00037D6A" w:rsidRPr="00AF6892">
        <w:rPr>
          <w:b/>
        </w:rPr>
        <w:t>6</w:t>
      </w:r>
      <w:r w:rsidR="00037D6A" w:rsidRPr="00AF6892">
        <w:t xml:space="preserve"> </w:t>
      </w:r>
      <w:r w:rsidRPr="00AF6892">
        <w:rPr>
          <w:b/>
        </w:rPr>
        <w:t>(</w:t>
      </w:r>
      <w:r w:rsidR="00037D6A" w:rsidRPr="00AF6892">
        <w:rPr>
          <w:b/>
        </w:rPr>
        <w:t>Six</w:t>
      </w:r>
      <w:r w:rsidRPr="00AF6892">
        <w:rPr>
          <w:b/>
        </w:rPr>
        <w:t>)</w:t>
      </w:r>
      <w:r w:rsidRPr="00AF6892">
        <w:t xml:space="preserve"> </w:t>
      </w:r>
      <w:r w:rsidR="00071670" w:rsidRPr="00AF6892">
        <w:t>N</w:t>
      </w:r>
      <w:r w:rsidRPr="00AF6892">
        <w:t>o</w:t>
      </w:r>
      <w:r w:rsidR="002617D1" w:rsidRPr="00AF6892">
        <w:t>s</w:t>
      </w:r>
      <w:r w:rsidR="00071670" w:rsidRPr="00AF6892">
        <w:t>.</w:t>
      </w:r>
      <w:r w:rsidRPr="00AF6892">
        <w:t xml:space="preserve"> </w:t>
      </w:r>
      <w:r w:rsidR="003871E6" w:rsidRPr="00AF6892">
        <w:t>Digital Work Station</w:t>
      </w:r>
      <w:r w:rsidR="00037D6A" w:rsidRPr="00AF6892">
        <w:t>s</w:t>
      </w:r>
      <w:r w:rsidR="00A2436C" w:rsidRPr="00AF6892">
        <w:t>.</w:t>
      </w:r>
    </w:p>
    <w:p w:rsidR="002E561C" w:rsidRPr="00AF6892" w:rsidRDefault="002E561C" w:rsidP="002E561C">
      <w:pPr>
        <w:jc w:val="both"/>
        <w:rPr>
          <w:sz w:val="26"/>
        </w:rPr>
      </w:pPr>
    </w:p>
    <w:p w:rsidR="002E561C" w:rsidRPr="00AF6892" w:rsidRDefault="002E561C" w:rsidP="002E561C">
      <w:pPr>
        <w:jc w:val="both"/>
        <w:rPr>
          <w:b/>
          <w:color w:val="0F243E"/>
        </w:rPr>
      </w:pPr>
      <w:r w:rsidRPr="00AF6892">
        <w:rPr>
          <w:b/>
        </w:rPr>
        <w:t>BID Reference No. and date</w:t>
      </w:r>
      <w:r w:rsidRPr="00AF6892">
        <w:rPr>
          <w:b/>
        </w:rPr>
        <w:tab/>
      </w:r>
      <w:r w:rsidRPr="00AF6892">
        <w:rPr>
          <w:b/>
        </w:rPr>
        <w:tab/>
      </w:r>
      <w:r w:rsidRPr="00AF6892">
        <w:rPr>
          <w:b/>
        </w:rPr>
        <w:tab/>
        <w:t>:</w:t>
      </w:r>
      <w:r w:rsidR="00833342" w:rsidRPr="00AF6892">
        <w:rPr>
          <w:b/>
        </w:rPr>
        <w:t xml:space="preserve"> </w:t>
      </w:r>
      <w:r w:rsidRPr="00AF6892">
        <w:rPr>
          <w:b/>
          <w:color w:val="0F243E"/>
        </w:rPr>
        <w:t>RCCIIT/</w:t>
      </w:r>
      <w:r w:rsidR="00833342" w:rsidRPr="00AF6892">
        <w:rPr>
          <w:b/>
          <w:color w:val="0F243E"/>
        </w:rPr>
        <w:t>21-22</w:t>
      </w:r>
      <w:r w:rsidRPr="00AF6892">
        <w:rPr>
          <w:b/>
          <w:color w:val="0F243E"/>
        </w:rPr>
        <w:t>/CAP</w:t>
      </w:r>
      <w:r w:rsidR="00974B2C" w:rsidRPr="00AF6892">
        <w:rPr>
          <w:b/>
          <w:color w:val="0F243E"/>
        </w:rPr>
        <w:t>(AICTE-</w:t>
      </w:r>
      <w:r w:rsidR="0090127C" w:rsidRPr="00AF6892">
        <w:rPr>
          <w:b/>
          <w:color w:val="0F243E"/>
        </w:rPr>
        <w:t>SPDP</w:t>
      </w:r>
      <w:r w:rsidR="00974B2C" w:rsidRPr="00AF6892">
        <w:rPr>
          <w:b/>
          <w:color w:val="0F243E"/>
        </w:rPr>
        <w:t>)</w:t>
      </w:r>
      <w:r w:rsidRPr="00AF6892">
        <w:rPr>
          <w:b/>
          <w:color w:val="0F243E"/>
        </w:rPr>
        <w:t>/</w:t>
      </w:r>
      <w:r w:rsidR="00833342" w:rsidRPr="00AF6892">
        <w:rPr>
          <w:b/>
          <w:color w:val="0F243E"/>
        </w:rPr>
        <w:t>02</w:t>
      </w:r>
      <w:r w:rsidR="00974B2C" w:rsidRPr="00AF6892">
        <w:rPr>
          <w:b/>
          <w:color w:val="0F243E"/>
        </w:rPr>
        <w:t>,</w:t>
      </w:r>
    </w:p>
    <w:p w:rsidR="00974B2C" w:rsidRPr="00AF6892" w:rsidRDefault="00974B2C" w:rsidP="002E561C">
      <w:pPr>
        <w:jc w:val="both"/>
        <w:rPr>
          <w:b/>
          <w:color w:val="0F243E"/>
        </w:rPr>
      </w:pPr>
      <w:r w:rsidRPr="00AF6892">
        <w:rPr>
          <w:b/>
          <w:color w:val="0F243E"/>
        </w:rPr>
        <w:tab/>
      </w:r>
      <w:r w:rsidRPr="00AF6892">
        <w:rPr>
          <w:b/>
          <w:color w:val="0F243E"/>
        </w:rPr>
        <w:tab/>
      </w:r>
      <w:r w:rsidRPr="00AF6892">
        <w:rPr>
          <w:b/>
          <w:color w:val="0F243E"/>
        </w:rPr>
        <w:tab/>
      </w:r>
      <w:r w:rsidRPr="00AF6892">
        <w:rPr>
          <w:b/>
          <w:color w:val="0F243E"/>
        </w:rPr>
        <w:tab/>
      </w:r>
      <w:r w:rsidRPr="00AF6892">
        <w:rPr>
          <w:b/>
          <w:color w:val="0F243E"/>
        </w:rPr>
        <w:tab/>
      </w:r>
      <w:r w:rsidRPr="00AF6892">
        <w:rPr>
          <w:b/>
          <w:color w:val="0F243E"/>
        </w:rPr>
        <w:tab/>
        <w:t xml:space="preserve"> </w:t>
      </w:r>
      <w:r w:rsidR="00833342" w:rsidRPr="00AF6892">
        <w:rPr>
          <w:b/>
          <w:color w:val="0F243E"/>
        </w:rPr>
        <w:t xml:space="preserve"> </w:t>
      </w:r>
      <w:proofErr w:type="spellStart"/>
      <w:r w:rsidRPr="00AF6892">
        <w:rPr>
          <w:b/>
          <w:color w:val="0F243E"/>
        </w:rPr>
        <w:t>Dtd</w:t>
      </w:r>
      <w:proofErr w:type="spellEnd"/>
      <w:r w:rsidRPr="00AF6892">
        <w:rPr>
          <w:b/>
          <w:color w:val="0F243E"/>
        </w:rPr>
        <w:t xml:space="preserve">. </w:t>
      </w:r>
      <w:r w:rsidR="00833342" w:rsidRPr="00AF6892">
        <w:rPr>
          <w:b/>
          <w:color w:val="0F243E"/>
        </w:rPr>
        <w:t>09</w:t>
      </w:r>
      <w:r w:rsidRPr="00AF6892">
        <w:rPr>
          <w:b/>
          <w:color w:val="0F243E"/>
        </w:rPr>
        <w:t>.</w:t>
      </w:r>
      <w:r w:rsidR="00833342" w:rsidRPr="00AF6892">
        <w:rPr>
          <w:b/>
          <w:color w:val="0F243E"/>
        </w:rPr>
        <w:t>11</w:t>
      </w:r>
      <w:r w:rsidRPr="00AF6892">
        <w:rPr>
          <w:b/>
          <w:color w:val="0F243E"/>
        </w:rPr>
        <w:t>.20</w:t>
      </w:r>
      <w:r w:rsidR="00833342" w:rsidRPr="00AF6892">
        <w:rPr>
          <w:b/>
          <w:color w:val="0F243E"/>
        </w:rPr>
        <w:t>21</w:t>
      </w:r>
    </w:p>
    <w:p w:rsidR="002E561C" w:rsidRPr="00AF6892" w:rsidRDefault="002E561C" w:rsidP="002E561C">
      <w:pPr>
        <w:jc w:val="both"/>
        <w:rPr>
          <w:b/>
        </w:rPr>
      </w:pPr>
      <w:r w:rsidRPr="00AF6892">
        <w:rPr>
          <w:b/>
        </w:rPr>
        <w:t>Date of Commence</w:t>
      </w:r>
      <w:r w:rsidR="00833342" w:rsidRPr="00AF6892">
        <w:rPr>
          <w:b/>
        </w:rPr>
        <w:t xml:space="preserve">ment of sale of               </w:t>
      </w:r>
      <w:r w:rsidRPr="00AF6892">
        <w:rPr>
          <w:b/>
        </w:rPr>
        <w:t>:</w:t>
      </w:r>
      <w:r w:rsidRPr="00AF6892">
        <w:rPr>
          <w:b/>
          <w:color w:val="0F243E"/>
        </w:rPr>
        <w:t xml:space="preserve"> </w:t>
      </w:r>
      <w:r w:rsidR="00833342" w:rsidRPr="00AF6892">
        <w:rPr>
          <w:b/>
          <w:color w:val="0F243E"/>
        </w:rPr>
        <w:t>09</w:t>
      </w:r>
      <w:r w:rsidRPr="00AF6892">
        <w:rPr>
          <w:b/>
          <w:color w:val="0F243E"/>
        </w:rPr>
        <w:t>.</w:t>
      </w:r>
      <w:r w:rsidR="00833342" w:rsidRPr="00AF6892">
        <w:rPr>
          <w:b/>
          <w:color w:val="0F243E"/>
        </w:rPr>
        <w:t>11</w:t>
      </w:r>
      <w:r w:rsidRPr="00AF6892">
        <w:rPr>
          <w:b/>
          <w:color w:val="0F243E"/>
        </w:rPr>
        <w:t>.20</w:t>
      </w:r>
      <w:r w:rsidR="00833342" w:rsidRPr="00AF6892">
        <w:rPr>
          <w:b/>
          <w:color w:val="0F243E"/>
        </w:rPr>
        <w:t>21</w:t>
      </w:r>
      <w:r w:rsidRPr="00AF6892">
        <w:rPr>
          <w:b/>
        </w:rPr>
        <w:t xml:space="preserve"> Time: 11.00 A.M – 4:00 </w:t>
      </w:r>
    </w:p>
    <w:p w:rsidR="002E561C" w:rsidRPr="00AF6892" w:rsidRDefault="002E561C" w:rsidP="002E561C">
      <w:pPr>
        <w:jc w:val="both"/>
        <w:rPr>
          <w:b/>
        </w:rPr>
      </w:pPr>
      <w:r w:rsidRPr="00AF6892">
        <w:rPr>
          <w:b/>
        </w:rPr>
        <w:t xml:space="preserve">Bidding Document                                           P.M (Except holiday) </w:t>
      </w:r>
    </w:p>
    <w:p w:rsidR="002E561C" w:rsidRPr="00AF6892" w:rsidRDefault="002E561C" w:rsidP="00FC7730">
      <w:pPr>
        <w:spacing w:line="360" w:lineRule="auto"/>
        <w:jc w:val="center"/>
        <w:rPr>
          <w:b/>
        </w:rPr>
      </w:pPr>
      <w:r w:rsidRPr="00AF6892">
        <w:rPr>
          <w:b/>
        </w:rPr>
        <w:t xml:space="preserve">Last date for Sale of </w:t>
      </w:r>
      <w:r w:rsidR="00C57F6D" w:rsidRPr="00AF6892">
        <w:rPr>
          <w:b/>
        </w:rPr>
        <w:t>Bidding Document</w:t>
      </w:r>
      <w:r w:rsidR="00C57F6D" w:rsidRPr="00AF6892">
        <w:rPr>
          <w:b/>
        </w:rPr>
        <w:tab/>
      </w:r>
      <w:proofErr w:type="gramStart"/>
      <w:r w:rsidR="00C57F6D" w:rsidRPr="00AF6892">
        <w:rPr>
          <w:b/>
        </w:rPr>
        <w:t>:</w:t>
      </w:r>
      <w:r w:rsidR="00833342" w:rsidRPr="00AF6892">
        <w:rPr>
          <w:b/>
        </w:rPr>
        <w:t>2</w:t>
      </w:r>
      <w:r w:rsidR="008A4906">
        <w:rPr>
          <w:b/>
        </w:rPr>
        <w:t>6</w:t>
      </w:r>
      <w:r w:rsidRPr="00AF6892">
        <w:rPr>
          <w:b/>
        </w:rPr>
        <w:t>.</w:t>
      </w:r>
      <w:r w:rsidR="00833342" w:rsidRPr="00AF6892">
        <w:rPr>
          <w:b/>
        </w:rPr>
        <w:t>11</w:t>
      </w:r>
      <w:r w:rsidRPr="00AF6892">
        <w:rPr>
          <w:b/>
        </w:rPr>
        <w:t>.20</w:t>
      </w:r>
      <w:r w:rsidR="00833342" w:rsidRPr="00AF6892">
        <w:rPr>
          <w:b/>
        </w:rPr>
        <w:t>21</w:t>
      </w:r>
      <w:r w:rsidRPr="00AF6892">
        <w:rPr>
          <w:b/>
        </w:rPr>
        <w:t>Time</w:t>
      </w:r>
      <w:proofErr w:type="gramEnd"/>
      <w:r w:rsidRPr="00AF6892">
        <w:rPr>
          <w:b/>
        </w:rPr>
        <w:t xml:space="preserve">: </w:t>
      </w:r>
      <w:r w:rsidR="00890E0C" w:rsidRPr="00AF6892">
        <w:rPr>
          <w:b/>
        </w:rPr>
        <w:t>1</w:t>
      </w:r>
      <w:r w:rsidRPr="00AF6892">
        <w:rPr>
          <w:b/>
        </w:rPr>
        <w:t>2:00</w:t>
      </w:r>
      <w:r w:rsidR="00890E0C" w:rsidRPr="00AF6892">
        <w:rPr>
          <w:b/>
        </w:rPr>
        <w:t>Noon</w:t>
      </w:r>
      <w:r w:rsidR="00FC7730">
        <w:rPr>
          <w:b/>
        </w:rPr>
        <w:t xml:space="preserve"> </w:t>
      </w:r>
      <w:r w:rsidR="00FC7730" w:rsidRPr="00FC7730">
        <w:rPr>
          <w:b/>
          <w:u w:val="single"/>
        </w:rPr>
        <w:t>extended till 7.12.2021</w:t>
      </w:r>
    </w:p>
    <w:p w:rsidR="002E561C" w:rsidRPr="00AF6892" w:rsidRDefault="002E561C" w:rsidP="002E561C">
      <w:pPr>
        <w:spacing w:line="360" w:lineRule="auto"/>
        <w:jc w:val="both"/>
        <w:rPr>
          <w:b/>
        </w:rPr>
      </w:pPr>
      <w:r w:rsidRPr="00AF6892">
        <w:rPr>
          <w:b/>
        </w:rPr>
        <w:t>Last date and time for Receipt of Bids</w:t>
      </w:r>
      <w:r w:rsidRPr="00AF6892">
        <w:rPr>
          <w:b/>
        </w:rPr>
        <w:tab/>
        <w:t xml:space="preserve">: </w:t>
      </w:r>
      <w:r w:rsidR="008A4906">
        <w:rPr>
          <w:b/>
        </w:rPr>
        <w:t>26</w:t>
      </w:r>
      <w:r w:rsidRPr="00AF6892">
        <w:rPr>
          <w:b/>
        </w:rPr>
        <w:t>.</w:t>
      </w:r>
      <w:r w:rsidR="00833342" w:rsidRPr="00AF6892">
        <w:rPr>
          <w:b/>
        </w:rPr>
        <w:t>11</w:t>
      </w:r>
      <w:r w:rsidR="00FE6284" w:rsidRPr="00AF6892">
        <w:rPr>
          <w:b/>
        </w:rPr>
        <w:t>.20</w:t>
      </w:r>
      <w:r w:rsidR="00833342" w:rsidRPr="00AF6892">
        <w:rPr>
          <w:b/>
        </w:rPr>
        <w:t>21</w:t>
      </w:r>
      <w:r w:rsidRPr="00AF6892">
        <w:rPr>
          <w:b/>
        </w:rPr>
        <w:t xml:space="preserve"> Time: 2:00 P.M</w:t>
      </w:r>
      <w:r w:rsidR="00FC7730">
        <w:rPr>
          <w:b/>
        </w:rPr>
        <w:t xml:space="preserve"> </w:t>
      </w:r>
      <w:r w:rsidR="00FC7730" w:rsidRPr="00FC7730">
        <w:rPr>
          <w:b/>
          <w:u w:val="single"/>
        </w:rPr>
        <w:t>extended till 7.12.2021</w:t>
      </w:r>
    </w:p>
    <w:p w:rsidR="002E561C" w:rsidRPr="00AF6892" w:rsidRDefault="002E561C" w:rsidP="002E561C">
      <w:pPr>
        <w:spacing w:line="360" w:lineRule="auto"/>
        <w:jc w:val="both"/>
        <w:rPr>
          <w:b/>
        </w:rPr>
      </w:pPr>
      <w:r w:rsidRPr="00AF6892">
        <w:rPr>
          <w:b/>
        </w:rPr>
        <w:t>Date and Time of Opening of Bids</w:t>
      </w:r>
      <w:r w:rsidRPr="00AF6892">
        <w:rPr>
          <w:b/>
        </w:rPr>
        <w:tab/>
      </w:r>
      <w:r w:rsidRPr="00AF6892">
        <w:rPr>
          <w:b/>
        </w:rPr>
        <w:tab/>
        <w:t xml:space="preserve">: </w:t>
      </w:r>
      <w:r w:rsidR="00FC7730">
        <w:rPr>
          <w:b/>
        </w:rPr>
        <w:t>07.12.2021</w:t>
      </w:r>
      <w:r w:rsidRPr="00AF6892">
        <w:rPr>
          <w:b/>
        </w:rPr>
        <w:t xml:space="preserve"> Time: 4:00 P.M</w:t>
      </w:r>
      <w:r w:rsidR="00FC7730">
        <w:rPr>
          <w:b/>
        </w:rPr>
        <w:t xml:space="preserve"> </w:t>
      </w:r>
      <w:bookmarkStart w:id="0" w:name="_GoBack"/>
      <w:bookmarkEnd w:id="0"/>
    </w:p>
    <w:p w:rsidR="002E561C" w:rsidRPr="00AF6892" w:rsidRDefault="002E561C" w:rsidP="002E561C">
      <w:pPr>
        <w:jc w:val="both"/>
        <w:rPr>
          <w:b/>
        </w:rPr>
      </w:pPr>
      <w:r w:rsidRPr="00AF6892">
        <w:rPr>
          <w:b/>
        </w:rPr>
        <w:t>Place of Opening of Bids</w:t>
      </w:r>
      <w:r w:rsidRPr="00AF6892">
        <w:rPr>
          <w:b/>
        </w:rPr>
        <w:tab/>
      </w:r>
      <w:r w:rsidRPr="00AF6892">
        <w:rPr>
          <w:b/>
        </w:rPr>
        <w:tab/>
      </w:r>
      <w:r w:rsidRPr="00AF6892">
        <w:rPr>
          <w:b/>
        </w:rPr>
        <w:tab/>
        <w:t>: Office of the Finance Officer</w:t>
      </w:r>
    </w:p>
    <w:p w:rsidR="002E561C" w:rsidRPr="00AF6892" w:rsidRDefault="002E561C" w:rsidP="002E561C">
      <w:pPr>
        <w:jc w:val="both"/>
        <w:rPr>
          <w:b/>
        </w:rPr>
      </w:pPr>
      <w:r w:rsidRPr="00AF6892">
        <w:rPr>
          <w:b/>
        </w:rPr>
        <w:tab/>
      </w:r>
      <w:r w:rsidRPr="00AF6892">
        <w:rPr>
          <w:b/>
        </w:rPr>
        <w:tab/>
      </w:r>
      <w:r w:rsidRPr="00AF6892">
        <w:rPr>
          <w:b/>
        </w:rPr>
        <w:tab/>
      </w:r>
      <w:r w:rsidRPr="00AF6892">
        <w:rPr>
          <w:b/>
        </w:rPr>
        <w:tab/>
      </w:r>
      <w:r w:rsidRPr="00AF6892">
        <w:rPr>
          <w:b/>
        </w:rPr>
        <w:tab/>
      </w:r>
      <w:r w:rsidRPr="00AF6892">
        <w:rPr>
          <w:b/>
        </w:rPr>
        <w:tab/>
        <w:t xml:space="preserve">  RCC Institute of Information </w:t>
      </w:r>
      <w:r w:rsidR="001E3DC1" w:rsidRPr="00AF6892">
        <w:rPr>
          <w:b/>
        </w:rPr>
        <w:t>Technology,</w:t>
      </w:r>
    </w:p>
    <w:p w:rsidR="002E561C" w:rsidRPr="00AF6892" w:rsidRDefault="002E561C" w:rsidP="002E561C">
      <w:pPr>
        <w:jc w:val="both"/>
        <w:rPr>
          <w:b/>
        </w:rPr>
      </w:pPr>
      <w:r w:rsidRPr="00AF6892">
        <w:rPr>
          <w:b/>
        </w:rPr>
        <w:t xml:space="preserve">                                                      </w:t>
      </w:r>
      <w:r w:rsidR="001E3DC1" w:rsidRPr="00AF6892">
        <w:rPr>
          <w:b/>
        </w:rPr>
        <w:t xml:space="preserve">                     </w:t>
      </w:r>
      <w:r w:rsidRPr="00AF6892">
        <w:rPr>
          <w:b/>
        </w:rPr>
        <w:t>2</w:t>
      </w:r>
      <w:r w:rsidRPr="00AF6892">
        <w:rPr>
          <w:b/>
          <w:vertAlign w:val="superscript"/>
        </w:rPr>
        <w:t>nd</w:t>
      </w:r>
      <w:r w:rsidRPr="00AF6892">
        <w:rPr>
          <w:b/>
        </w:rPr>
        <w:t xml:space="preserve"> Floor, Administrative </w:t>
      </w:r>
      <w:r w:rsidR="001E3DC1" w:rsidRPr="00AF6892">
        <w:rPr>
          <w:b/>
        </w:rPr>
        <w:t>Building</w:t>
      </w:r>
    </w:p>
    <w:p w:rsidR="002E561C" w:rsidRPr="00AF6892" w:rsidRDefault="002E561C" w:rsidP="002E561C">
      <w:pPr>
        <w:jc w:val="both"/>
        <w:rPr>
          <w:b/>
        </w:rPr>
      </w:pPr>
      <w:r w:rsidRPr="00AF6892">
        <w:rPr>
          <w:b/>
        </w:rPr>
        <w:t xml:space="preserve">                                                                          Canal South Road, </w:t>
      </w:r>
      <w:proofErr w:type="spellStart"/>
      <w:r w:rsidRPr="00AF6892">
        <w:rPr>
          <w:b/>
        </w:rPr>
        <w:t>Beliaghata</w:t>
      </w:r>
      <w:proofErr w:type="spellEnd"/>
      <w:r w:rsidRPr="00AF6892">
        <w:rPr>
          <w:b/>
        </w:rPr>
        <w:t xml:space="preserve">, </w:t>
      </w:r>
    </w:p>
    <w:p w:rsidR="002E561C" w:rsidRPr="00AF6892" w:rsidRDefault="002E561C" w:rsidP="002E561C">
      <w:pPr>
        <w:jc w:val="both"/>
        <w:rPr>
          <w:b/>
        </w:rPr>
      </w:pPr>
      <w:r w:rsidRPr="00AF6892">
        <w:rPr>
          <w:b/>
        </w:rPr>
        <w:t xml:space="preserve">                                                                          Kolkata-700015  </w:t>
      </w:r>
    </w:p>
    <w:p w:rsidR="001E3DC1" w:rsidRPr="00AF6892" w:rsidRDefault="00AF6358" w:rsidP="00833342">
      <w:pPr>
        <w:jc w:val="both"/>
        <w:rPr>
          <w:b/>
        </w:rPr>
      </w:pPr>
      <w:r w:rsidRPr="00AF6892">
        <w:rPr>
          <w:b/>
        </w:rPr>
        <w:t xml:space="preserve">Address </w:t>
      </w:r>
      <w:r w:rsidR="002E561C" w:rsidRPr="00AF6892">
        <w:rPr>
          <w:b/>
        </w:rPr>
        <w:t>f</w:t>
      </w:r>
      <w:r w:rsidRPr="00AF6892">
        <w:rPr>
          <w:b/>
        </w:rPr>
        <w:t>or Communication</w:t>
      </w:r>
      <w:r w:rsidR="00155033" w:rsidRPr="00AF6892">
        <w:rPr>
          <w:b/>
        </w:rPr>
        <w:tab/>
      </w:r>
      <w:r w:rsidR="00155033" w:rsidRPr="00AF6892">
        <w:rPr>
          <w:b/>
        </w:rPr>
        <w:tab/>
      </w:r>
      <w:r w:rsidRPr="00AF6892">
        <w:rPr>
          <w:b/>
        </w:rPr>
        <w:t xml:space="preserve"> </w:t>
      </w:r>
      <w:r w:rsidR="002E561C" w:rsidRPr="00AF6892">
        <w:rPr>
          <w:b/>
        </w:rPr>
        <w:t xml:space="preserve">: </w:t>
      </w:r>
      <w:r w:rsidR="001E3DC1" w:rsidRPr="00AF6892">
        <w:rPr>
          <w:b/>
        </w:rPr>
        <w:t xml:space="preserve">Mr. </w:t>
      </w:r>
      <w:proofErr w:type="spellStart"/>
      <w:r w:rsidR="001E3DC1" w:rsidRPr="00AF6892">
        <w:rPr>
          <w:b/>
        </w:rPr>
        <w:t>Pradip</w:t>
      </w:r>
      <w:proofErr w:type="spellEnd"/>
      <w:r w:rsidR="001E3DC1" w:rsidRPr="00AF6892">
        <w:rPr>
          <w:b/>
        </w:rPr>
        <w:t xml:space="preserve"> Kr. Das, Dy. Registrar (O)</w:t>
      </w:r>
    </w:p>
    <w:p w:rsidR="00FD11C8" w:rsidRPr="00AF6892" w:rsidRDefault="001E3DC1" w:rsidP="001E3DC1">
      <w:pPr>
        <w:ind w:left="4320"/>
        <w:jc w:val="both"/>
        <w:rPr>
          <w:b/>
        </w:rPr>
      </w:pPr>
      <w:r w:rsidRPr="00AF6892">
        <w:rPr>
          <w:b/>
        </w:rPr>
        <w:t xml:space="preserve">   </w:t>
      </w:r>
      <w:r w:rsidR="00833342" w:rsidRPr="00AF6892">
        <w:rPr>
          <w:b/>
        </w:rPr>
        <w:t>RCC Institute of Information</w:t>
      </w:r>
      <w:r w:rsidRPr="00AF6892">
        <w:rPr>
          <w:b/>
        </w:rPr>
        <w:t xml:space="preserve"> Technology</w:t>
      </w:r>
      <w:r w:rsidR="002E561C" w:rsidRPr="00AF6892">
        <w:rPr>
          <w:b/>
        </w:rPr>
        <w:t xml:space="preserve">                                                                          </w:t>
      </w:r>
      <w:r w:rsidR="00FD11C8" w:rsidRPr="00AF6892">
        <w:rPr>
          <w:b/>
        </w:rPr>
        <w:t xml:space="preserve"> </w:t>
      </w:r>
    </w:p>
    <w:p w:rsidR="002E561C" w:rsidRPr="00AF6892" w:rsidRDefault="00FD11C8" w:rsidP="00FD11C8">
      <w:pPr>
        <w:rPr>
          <w:b/>
        </w:rPr>
      </w:pPr>
      <w:r w:rsidRPr="00AF6892">
        <w:rPr>
          <w:b/>
        </w:rPr>
        <w:tab/>
      </w:r>
      <w:r w:rsidRPr="00AF6892">
        <w:rPr>
          <w:b/>
        </w:rPr>
        <w:tab/>
      </w:r>
      <w:r w:rsidRPr="00AF6892">
        <w:rPr>
          <w:b/>
        </w:rPr>
        <w:tab/>
      </w:r>
      <w:r w:rsidRPr="00AF6892">
        <w:rPr>
          <w:b/>
        </w:rPr>
        <w:tab/>
      </w:r>
      <w:r w:rsidRPr="00AF6892">
        <w:rPr>
          <w:b/>
        </w:rPr>
        <w:tab/>
      </w:r>
      <w:r w:rsidRPr="00AF6892">
        <w:rPr>
          <w:b/>
        </w:rPr>
        <w:tab/>
        <w:t xml:space="preserve">   Canal South Road</w:t>
      </w:r>
      <w:r w:rsidR="001E3DC1" w:rsidRPr="00AF6892">
        <w:rPr>
          <w:b/>
        </w:rPr>
        <w:t xml:space="preserve">, </w:t>
      </w:r>
      <w:proofErr w:type="spellStart"/>
      <w:r w:rsidR="001E3DC1" w:rsidRPr="00AF6892">
        <w:rPr>
          <w:b/>
        </w:rPr>
        <w:t>Beliaghata</w:t>
      </w:r>
      <w:proofErr w:type="spellEnd"/>
      <w:r w:rsidR="001E3DC1" w:rsidRPr="00AF6892">
        <w:rPr>
          <w:b/>
        </w:rPr>
        <w:t>,</w:t>
      </w:r>
      <w:r w:rsidR="002E561C" w:rsidRPr="00AF6892">
        <w:rPr>
          <w:b/>
        </w:rPr>
        <w:t xml:space="preserve"> </w:t>
      </w:r>
    </w:p>
    <w:p w:rsidR="002E561C" w:rsidRPr="00AF6892" w:rsidRDefault="002E561C" w:rsidP="002E561C">
      <w:pPr>
        <w:jc w:val="both"/>
        <w:rPr>
          <w:b/>
        </w:rPr>
      </w:pPr>
      <w:r w:rsidRPr="00AF6892">
        <w:rPr>
          <w:b/>
        </w:rPr>
        <w:t xml:space="preserve">                                                                         </w:t>
      </w:r>
      <w:r w:rsidR="00FD11C8" w:rsidRPr="00AF6892">
        <w:rPr>
          <w:b/>
        </w:rPr>
        <w:t xml:space="preserve"> </w:t>
      </w:r>
      <w:r w:rsidRPr="00AF6892">
        <w:rPr>
          <w:b/>
        </w:rPr>
        <w:t xml:space="preserve"> Kolkata – </w:t>
      </w:r>
      <w:r w:rsidR="00FD11C8" w:rsidRPr="00AF6892">
        <w:rPr>
          <w:b/>
        </w:rPr>
        <w:t>700015</w:t>
      </w:r>
    </w:p>
    <w:p w:rsidR="00DC5814" w:rsidRPr="00AF6892" w:rsidRDefault="002E561C" w:rsidP="009A76B2">
      <w:pPr>
        <w:jc w:val="both"/>
        <w:rPr>
          <w:b/>
        </w:rPr>
      </w:pPr>
      <w:r w:rsidRPr="00AF6892">
        <w:rPr>
          <w:b/>
        </w:rPr>
        <w:t xml:space="preserve">                                                                                      </w:t>
      </w:r>
    </w:p>
    <w:p w:rsidR="009A76B2" w:rsidRPr="00AF6892" w:rsidRDefault="00516CAC" w:rsidP="009A76B2">
      <w:pPr>
        <w:jc w:val="both"/>
        <w:rPr>
          <w:b/>
        </w:rPr>
      </w:pPr>
      <w:r w:rsidRPr="00AF6892">
        <w:t>Bid</w:t>
      </w:r>
      <w:r w:rsidR="002E561C" w:rsidRPr="00AF6892">
        <w:t xml:space="preserve"> Document with detail specifications and Terms &amp; Conditions of the procurement can be purchased from the office of The Finance Officer, RCC Institute of Information Technology (Tel:</w:t>
      </w:r>
      <w:r w:rsidRPr="00AF6892">
        <w:t xml:space="preserve"> 033-2323-2463/</w:t>
      </w:r>
      <w:r w:rsidR="002E561C" w:rsidRPr="00AF6892">
        <w:t xml:space="preserve">6290821300, ) Canal South Road, </w:t>
      </w:r>
      <w:proofErr w:type="spellStart"/>
      <w:r w:rsidR="002E561C" w:rsidRPr="00AF6892">
        <w:t>Beliaghata</w:t>
      </w:r>
      <w:proofErr w:type="spellEnd"/>
      <w:r w:rsidR="002E561C" w:rsidRPr="00AF6892">
        <w:t>, Kolkata-700015 on submission of application along with copy of the valid trade license, valid Professional Tax Payment Certificate and dealership/ distributorship certificate (as applicable) of r</w:t>
      </w:r>
      <w:r w:rsidR="009A76B2" w:rsidRPr="00AF6892">
        <w:t xml:space="preserve">eputed company/companies upon payment of a non-refundable fee of </w:t>
      </w:r>
      <w:proofErr w:type="spellStart"/>
      <w:r w:rsidR="009A76B2" w:rsidRPr="00AF6892">
        <w:rPr>
          <w:b/>
        </w:rPr>
        <w:t>Rs</w:t>
      </w:r>
      <w:proofErr w:type="spellEnd"/>
      <w:r w:rsidR="009A76B2" w:rsidRPr="00AF6892">
        <w:rPr>
          <w:b/>
        </w:rPr>
        <w:t xml:space="preserve"> </w:t>
      </w:r>
      <w:r w:rsidR="00AA76D3" w:rsidRPr="00AF6892">
        <w:rPr>
          <w:b/>
        </w:rPr>
        <w:t>5</w:t>
      </w:r>
      <w:r w:rsidR="009A76B2" w:rsidRPr="00AF6892">
        <w:rPr>
          <w:b/>
        </w:rPr>
        <w:t>00/- (</w:t>
      </w:r>
      <w:proofErr w:type="spellStart"/>
      <w:r w:rsidR="009A76B2" w:rsidRPr="00AF6892">
        <w:rPr>
          <w:b/>
        </w:rPr>
        <w:t>Rs</w:t>
      </w:r>
      <w:proofErr w:type="spellEnd"/>
      <w:r w:rsidR="009A76B2" w:rsidRPr="00AF6892">
        <w:rPr>
          <w:b/>
        </w:rPr>
        <w:t xml:space="preserve"> </w:t>
      </w:r>
      <w:r w:rsidR="00AA76D3" w:rsidRPr="00AF6892">
        <w:rPr>
          <w:b/>
        </w:rPr>
        <w:t>Five</w:t>
      </w:r>
      <w:r w:rsidR="009A76B2" w:rsidRPr="00AF6892">
        <w:rPr>
          <w:b/>
        </w:rPr>
        <w:t xml:space="preserve"> </w:t>
      </w:r>
      <w:r w:rsidR="000668F7" w:rsidRPr="00AF6892">
        <w:rPr>
          <w:b/>
        </w:rPr>
        <w:t>Hundred</w:t>
      </w:r>
      <w:r w:rsidR="009A76B2" w:rsidRPr="00AF6892">
        <w:rPr>
          <w:b/>
        </w:rPr>
        <w:t xml:space="preserve"> only) </w:t>
      </w:r>
      <w:r w:rsidR="009A76B2" w:rsidRPr="00AF6892">
        <w:t xml:space="preserve">in the form of Cash/P.O in </w:t>
      </w:r>
      <w:proofErr w:type="spellStart"/>
      <w:r w:rsidR="009A76B2" w:rsidRPr="00AF6892">
        <w:t>favour</w:t>
      </w:r>
      <w:proofErr w:type="spellEnd"/>
      <w:r w:rsidR="009A76B2" w:rsidRPr="00AF6892">
        <w:t xml:space="preserve"> of </w:t>
      </w:r>
      <w:r w:rsidR="009A76B2" w:rsidRPr="00AF6892">
        <w:rPr>
          <w:b/>
        </w:rPr>
        <w:t>“RCC</w:t>
      </w:r>
      <w:r w:rsidR="00AA76D3" w:rsidRPr="00AF6892">
        <w:rPr>
          <w:b/>
        </w:rPr>
        <w:t>IIT-</w:t>
      </w:r>
      <w:r w:rsidR="00C0446C" w:rsidRPr="00AF6892">
        <w:rPr>
          <w:b/>
        </w:rPr>
        <w:t>SPDP</w:t>
      </w:r>
      <w:r w:rsidR="00AA76D3" w:rsidRPr="00AF6892">
        <w:rPr>
          <w:b/>
        </w:rPr>
        <w:t>-AICTE</w:t>
      </w:r>
      <w:r w:rsidR="009A76B2" w:rsidRPr="00AF6892">
        <w:rPr>
          <w:b/>
        </w:rPr>
        <w:t>”</w:t>
      </w:r>
      <w:r w:rsidR="009A76B2" w:rsidRPr="00AF6892">
        <w:t xml:space="preserve"> payable at Kolkata. </w:t>
      </w:r>
      <w:r w:rsidR="009A76B2" w:rsidRPr="00AF6892">
        <w:rPr>
          <w:b/>
        </w:rPr>
        <w:t xml:space="preserve"> </w:t>
      </w:r>
    </w:p>
    <w:p w:rsidR="002E561C" w:rsidRPr="00AF6892" w:rsidRDefault="002E561C" w:rsidP="002E561C">
      <w:pPr>
        <w:jc w:val="both"/>
      </w:pPr>
    </w:p>
    <w:p w:rsidR="002E561C" w:rsidRPr="00AF6892" w:rsidRDefault="002E561C" w:rsidP="002E561C">
      <w:pPr>
        <w:jc w:val="both"/>
      </w:pPr>
      <w:r w:rsidRPr="00AF6892">
        <w:t xml:space="preserve">Price of bidding </w:t>
      </w:r>
      <w:r w:rsidR="009A76B2" w:rsidRPr="00AF6892">
        <w:t xml:space="preserve">document </w:t>
      </w:r>
      <w:r w:rsidRPr="00AF6892">
        <w:t xml:space="preserve">has to </w:t>
      </w:r>
      <w:r w:rsidR="00C0446C" w:rsidRPr="00AF6892">
        <w:t xml:space="preserve">be </w:t>
      </w:r>
      <w:r w:rsidRPr="00AF6892">
        <w:t>pa</w:t>
      </w:r>
      <w:r w:rsidR="00C0446C" w:rsidRPr="00AF6892">
        <w:t>id</w:t>
      </w:r>
      <w:r w:rsidRPr="00AF6892">
        <w:t xml:space="preserve"> by the bidder separately </w:t>
      </w:r>
      <w:r w:rsidR="003F6F70" w:rsidRPr="00AF6892">
        <w:t>as mentioned above</w:t>
      </w:r>
      <w:r w:rsidRPr="00AF6892">
        <w:t>, along with the downloaded bidding document copy</w:t>
      </w:r>
      <w:r w:rsidR="00FD451E" w:rsidRPr="00AF6892">
        <w:t>.</w:t>
      </w:r>
      <w:r w:rsidRPr="00AF6892">
        <w:t xml:space="preserve"> </w:t>
      </w:r>
    </w:p>
    <w:p w:rsidR="00F00D09" w:rsidRPr="00AF6892" w:rsidRDefault="00F00D09"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 w:rsidR="002E561C" w:rsidRPr="00AF6892" w:rsidRDefault="002E561C" w:rsidP="002E561C">
      <w:pPr>
        <w:pStyle w:val="Heading5"/>
      </w:pPr>
      <w:r w:rsidRPr="00AF6892">
        <w:lastRenderedPageBreak/>
        <w:t>RCC Institute of Information Technology</w:t>
      </w:r>
    </w:p>
    <w:p w:rsidR="002E561C" w:rsidRPr="00AF6892" w:rsidRDefault="002E561C" w:rsidP="002E561C">
      <w:pPr>
        <w:jc w:val="center"/>
        <w:rPr>
          <w:sz w:val="26"/>
        </w:rPr>
      </w:pPr>
    </w:p>
    <w:p w:rsidR="002E561C" w:rsidRPr="00AF6892" w:rsidRDefault="002E561C" w:rsidP="002E561C">
      <w:pPr>
        <w:jc w:val="center"/>
        <w:rPr>
          <w:sz w:val="26"/>
        </w:rPr>
      </w:pPr>
      <w:r w:rsidRPr="00AF6892">
        <w:rPr>
          <w:sz w:val="26"/>
        </w:rPr>
        <w:t xml:space="preserve">Canal </w:t>
      </w:r>
      <w:smartTag w:uri="urn:schemas-microsoft-com:office:smarttags" w:element="Street">
        <w:smartTag w:uri="urn:schemas-microsoft-com:office:smarttags" w:element="address">
          <w:r w:rsidRPr="00AF6892">
            <w:rPr>
              <w:sz w:val="26"/>
            </w:rPr>
            <w:t>South Road</w:t>
          </w:r>
        </w:smartTag>
      </w:smartTag>
      <w:r w:rsidRPr="00AF6892">
        <w:rPr>
          <w:sz w:val="26"/>
        </w:rPr>
        <w:t xml:space="preserve">, </w:t>
      </w:r>
      <w:proofErr w:type="spellStart"/>
      <w:r w:rsidRPr="00AF6892">
        <w:rPr>
          <w:sz w:val="26"/>
        </w:rPr>
        <w:t>Beliaghata</w:t>
      </w:r>
      <w:proofErr w:type="spellEnd"/>
    </w:p>
    <w:p w:rsidR="002E561C" w:rsidRPr="00AF6892" w:rsidRDefault="002E561C" w:rsidP="002E561C">
      <w:pPr>
        <w:jc w:val="center"/>
        <w:rPr>
          <w:sz w:val="26"/>
        </w:rPr>
      </w:pPr>
    </w:p>
    <w:p w:rsidR="002E561C" w:rsidRPr="00AF6892" w:rsidRDefault="002E561C" w:rsidP="002E561C">
      <w:pPr>
        <w:jc w:val="center"/>
        <w:rPr>
          <w:sz w:val="26"/>
        </w:rPr>
      </w:pPr>
      <w:r w:rsidRPr="00AF6892">
        <w:rPr>
          <w:sz w:val="26"/>
        </w:rPr>
        <w:t>Kolkata-700015</w:t>
      </w:r>
    </w:p>
    <w:p w:rsidR="002E561C" w:rsidRPr="00AF6892" w:rsidRDefault="002E561C" w:rsidP="002E561C">
      <w:pPr>
        <w:jc w:val="both"/>
      </w:pPr>
    </w:p>
    <w:p w:rsidR="002E561C" w:rsidRPr="00AF6892" w:rsidRDefault="002E561C" w:rsidP="002E561C">
      <w:pPr>
        <w:pStyle w:val="Heading1"/>
        <w:jc w:val="center"/>
        <w:rPr>
          <w:rFonts w:ascii="Arial" w:hAnsi="Arial" w:cs="Arial"/>
          <w:sz w:val="32"/>
        </w:rPr>
      </w:pPr>
      <w:r w:rsidRPr="00AF6892">
        <w:rPr>
          <w:rFonts w:ascii="Arial" w:hAnsi="Arial" w:cs="Arial"/>
          <w:sz w:val="32"/>
          <w:shd w:val="clear" w:color="auto" w:fill="000000"/>
        </w:rPr>
        <w:t>ISSUE LETTER</w:t>
      </w:r>
    </w:p>
    <w:p w:rsidR="00FB7E16" w:rsidRPr="00AF6892" w:rsidRDefault="00FB7E16" w:rsidP="002E561C">
      <w:pPr>
        <w:jc w:val="center"/>
        <w:rPr>
          <w:sz w:val="26"/>
        </w:rPr>
      </w:pPr>
    </w:p>
    <w:p w:rsidR="002E561C" w:rsidRPr="00AF6892" w:rsidRDefault="002E561C" w:rsidP="002E561C">
      <w:pPr>
        <w:jc w:val="center"/>
        <w:rPr>
          <w:sz w:val="26"/>
        </w:rPr>
      </w:pPr>
      <w:r w:rsidRPr="00AF6892">
        <w:rPr>
          <w:sz w:val="26"/>
        </w:rPr>
        <w:t>OF</w:t>
      </w:r>
    </w:p>
    <w:p w:rsidR="00FB7E16" w:rsidRPr="00AF6892" w:rsidRDefault="00FB7E16" w:rsidP="002E561C">
      <w:pPr>
        <w:jc w:val="center"/>
        <w:rPr>
          <w:sz w:val="26"/>
        </w:rPr>
      </w:pPr>
    </w:p>
    <w:p w:rsidR="002E561C" w:rsidRPr="00AF6892" w:rsidRDefault="00C207DE" w:rsidP="002E561C">
      <w:pPr>
        <w:pStyle w:val="Heading1"/>
        <w:jc w:val="center"/>
        <w:rPr>
          <w:b w:val="0"/>
          <w:bCs w:val="0"/>
          <w:sz w:val="26"/>
        </w:rPr>
      </w:pPr>
      <w:r w:rsidRPr="00AF6892">
        <w:rPr>
          <w:b w:val="0"/>
          <w:bCs w:val="0"/>
          <w:sz w:val="26"/>
        </w:rPr>
        <w:t>BID</w:t>
      </w:r>
      <w:r w:rsidR="002E561C" w:rsidRPr="00AF6892">
        <w:rPr>
          <w:b w:val="0"/>
          <w:bCs w:val="0"/>
          <w:sz w:val="26"/>
        </w:rPr>
        <w:t xml:space="preserve"> DOCUMENT</w:t>
      </w:r>
    </w:p>
    <w:p w:rsidR="00FB7E16" w:rsidRPr="00AF6892" w:rsidRDefault="00FB7E16" w:rsidP="00FB7E16"/>
    <w:p w:rsidR="002E561C" w:rsidRPr="00AF6892" w:rsidRDefault="002E561C" w:rsidP="002E561C">
      <w:pPr>
        <w:jc w:val="center"/>
        <w:rPr>
          <w:sz w:val="26"/>
        </w:rPr>
      </w:pPr>
      <w:r w:rsidRPr="00AF6892">
        <w:rPr>
          <w:sz w:val="26"/>
        </w:rPr>
        <w:t>FOR</w:t>
      </w:r>
    </w:p>
    <w:p w:rsidR="00FB7E16" w:rsidRPr="00AF6892" w:rsidRDefault="00FB7E16" w:rsidP="002E561C">
      <w:pPr>
        <w:jc w:val="center"/>
        <w:rPr>
          <w:sz w:val="26"/>
        </w:rPr>
      </w:pPr>
    </w:p>
    <w:p w:rsidR="00FB7E16" w:rsidRPr="00AF6892" w:rsidRDefault="002E561C" w:rsidP="00FB7E16">
      <w:pPr>
        <w:jc w:val="center"/>
        <w:rPr>
          <w:sz w:val="26"/>
        </w:rPr>
      </w:pPr>
      <w:r w:rsidRPr="00AF6892">
        <w:rPr>
          <w:sz w:val="26"/>
        </w:rPr>
        <w:t>SUPPLY, INSTALLATION &amp;</w:t>
      </w:r>
      <w:r w:rsidR="00FB7E16" w:rsidRPr="00AF6892">
        <w:rPr>
          <w:sz w:val="26"/>
        </w:rPr>
        <w:t xml:space="preserve"> COMMISSIONING</w:t>
      </w:r>
    </w:p>
    <w:p w:rsidR="002E561C" w:rsidRPr="00AF6892" w:rsidRDefault="002E561C" w:rsidP="002E561C">
      <w:pPr>
        <w:jc w:val="center"/>
        <w:rPr>
          <w:sz w:val="26"/>
        </w:rPr>
      </w:pPr>
    </w:p>
    <w:p w:rsidR="002E561C" w:rsidRPr="00AF6892" w:rsidRDefault="002E561C" w:rsidP="002E561C">
      <w:pPr>
        <w:jc w:val="center"/>
        <w:rPr>
          <w:sz w:val="26"/>
        </w:rPr>
      </w:pPr>
      <w:r w:rsidRPr="00AF6892">
        <w:rPr>
          <w:sz w:val="26"/>
        </w:rPr>
        <w:t xml:space="preserve">OF </w:t>
      </w:r>
    </w:p>
    <w:p w:rsidR="00FB7E16" w:rsidRPr="00AF6892" w:rsidRDefault="00FB7E16" w:rsidP="002E561C">
      <w:pPr>
        <w:jc w:val="center"/>
        <w:rPr>
          <w:sz w:val="26"/>
        </w:rPr>
      </w:pPr>
    </w:p>
    <w:p w:rsidR="009709A5" w:rsidRPr="00AF6892" w:rsidRDefault="009709A5" w:rsidP="009709A5">
      <w:pPr>
        <w:jc w:val="center"/>
        <w:rPr>
          <w:sz w:val="26"/>
        </w:rPr>
      </w:pPr>
      <w:r w:rsidRPr="00AF6892">
        <w:rPr>
          <w:sz w:val="26"/>
        </w:rPr>
        <w:t>Digital Workstation</w:t>
      </w:r>
      <w:r w:rsidR="00F617AA" w:rsidRPr="00AF6892">
        <w:rPr>
          <w:sz w:val="26"/>
        </w:rPr>
        <w:t>s</w:t>
      </w:r>
      <w:r w:rsidRPr="00AF6892">
        <w:rPr>
          <w:sz w:val="26"/>
        </w:rPr>
        <w:t xml:space="preserve"> </w:t>
      </w:r>
    </w:p>
    <w:p w:rsidR="009709A5" w:rsidRPr="00AF6892" w:rsidRDefault="009709A5" w:rsidP="009709A5">
      <w:pPr>
        <w:jc w:val="center"/>
        <w:rPr>
          <w:sz w:val="26"/>
        </w:rPr>
      </w:pPr>
    </w:p>
    <w:p w:rsidR="009709A5" w:rsidRPr="00AF6892" w:rsidRDefault="009709A5" w:rsidP="009709A5">
      <w:pPr>
        <w:jc w:val="center"/>
        <w:rPr>
          <w:sz w:val="26"/>
        </w:rPr>
      </w:pPr>
      <w:r w:rsidRPr="00AF6892">
        <w:rPr>
          <w:sz w:val="26"/>
        </w:rPr>
        <w:t>Under</w:t>
      </w:r>
    </w:p>
    <w:p w:rsidR="009709A5" w:rsidRPr="00AF6892" w:rsidRDefault="009709A5" w:rsidP="009709A5">
      <w:pPr>
        <w:jc w:val="center"/>
        <w:rPr>
          <w:sz w:val="26"/>
        </w:rPr>
      </w:pPr>
    </w:p>
    <w:p w:rsidR="009709A5" w:rsidRPr="00AF6892" w:rsidRDefault="009709A5" w:rsidP="009709A5">
      <w:pPr>
        <w:jc w:val="center"/>
      </w:pPr>
      <w:r w:rsidRPr="00AF6892">
        <w:t xml:space="preserve"> </w:t>
      </w:r>
      <w:r w:rsidRPr="00AF6892">
        <w:rPr>
          <w:sz w:val="26"/>
        </w:rPr>
        <w:t xml:space="preserve">AICTE SPDP SCHEME for SC/ST STUDENTS </w:t>
      </w:r>
    </w:p>
    <w:p w:rsidR="00FB7E16" w:rsidRPr="00AF6892" w:rsidRDefault="00FB7E16" w:rsidP="002E561C">
      <w:pPr>
        <w:jc w:val="center"/>
      </w:pPr>
    </w:p>
    <w:p w:rsidR="00FB7E16" w:rsidRPr="00AF6892" w:rsidRDefault="002E561C" w:rsidP="002E561C">
      <w:pPr>
        <w:jc w:val="center"/>
        <w:rPr>
          <w:sz w:val="26"/>
        </w:rPr>
      </w:pPr>
      <w:r w:rsidRPr="00AF6892">
        <w:rPr>
          <w:sz w:val="26"/>
        </w:rPr>
        <w:t>AT</w:t>
      </w:r>
    </w:p>
    <w:p w:rsidR="00FB7E16" w:rsidRPr="00AF6892" w:rsidRDefault="00FB7E16" w:rsidP="002E561C">
      <w:pPr>
        <w:jc w:val="center"/>
        <w:rPr>
          <w:sz w:val="26"/>
        </w:rPr>
      </w:pPr>
    </w:p>
    <w:p w:rsidR="002E561C" w:rsidRPr="00AF6892" w:rsidRDefault="002E561C" w:rsidP="002E561C">
      <w:pPr>
        <w:jc w:val="center"/>
        <w:rPr>
          <w:b/>
          <w:bCs/>
        </w:rPr>
      </w:pPr>
      <w:r w:rsidRPr="00AF6892">
        <w:rPr>
          <w:sz w:val="26"/>
        </w:rPr>
        <w:t>RCC Institute of Information Technology, Kolkata</w:t>
      </w:r>
    </w:p>
    <w:p w:rsidR="002E561C" w:rsidRPr="00AF6892" w:rsidRDefault="002E561C" w:rsidP="002E561C">
      <w:pPr>
        <w:jc w:val="both"/>
        <w:rPr>
          <w:b/>
          <w:bCs/>
          <w:caps/>
        </w:rPr>
      </w:pPr>
    </w:p>
    <w:p w:rsidR="002E561C" w:rsidRPr="00AF6892" w:rsidRDefault="002E561C" w:rsidP="002E561C">
      <w:pPr>
        <w:pStyle w:val="BodyText"/>
      </w:pPr>
      <w:r w:rsidRPr="00AF6892">
        <w:t>Numbers of pages as shown in the Index Sheet are contained herein.</w:t>
      </w:r>
    </w:p>
    <w:p w:rsidR="002E561C" w:rsidRPr="00AF6892" w:rsidRDefault="002E561C" w:rsidP="002E561C">
      <w:pPr>
        <w:jc w:val="both"/>
      </w:pPr>
      <w:r w:rsidRPr="00AF6892">
        <w:t xml:space="preserve">This set of </w:t>
      </w:r>
      <w:r w:rsidR="00C207DE" w:rsidRPr="00AF6892">
        <w:t>Bid</w:t>
      </w:r>
      <w:r w:rsidRPr="00AF6892">
        <w:t xml:space="preserve"> Document is issued to:</w:t>
      </w:r>
    </w:p>
    <w:p w:rsidR="002E561C" w:rsidRPr="00AF6892" w:rsidRDefault="002E561C" w:rsidP="002E561C">
      <w:pPr>
        <w:jc w:val="both"/>
      </w:pPr>
    </w:p>
    <w:p w:rsidR="002E561C" w:rsidRPr="00AF6892" w:rsidRDefault="002E561C" w:rsidP="002E561C">
      <w:pPr>
        <w:jc w:val="both"/>
      </w:pPr>
      <w:r w:rsidRPr="00AF6892">
        <w:t xml:space="preserve">Name of </w:t>
      </w:r>
      <w:r w:rsidR="00C207DE" w:rsidRPr="00AF6892">
        <w:t>Bidder</w:t>
      </w:r>
    </w:p>
    <w:p w:rsidR="002E561C" w:rsidRPr="00AF6892" w:rsidRDefault="002E561C" w:rsidP="002E561C">
      <w:pPr>
        <w:jc w:val="both"/>
        <w:rPr>
          <w:sz w:val="16"/>
        </w:rPr>
      </w:pPr>
    </w:p>
    <w:p w:rsidR="002E561C" w:rsidRPr="00AF6892" w:rsidRDefault="002E561C" w:rsidP="002E561C">
      <w:pPr>
        <w:jc w:val="both"/>
        <w:rPr>
          <w:sz w:val="28"/>
        </w:rPr>
      </w:pPr>
      <w:r w:rsidRPr="00AF6892">
        <w:rPr>
          <w:sz w:val="28"/>
        </w:rPr>
        <w:tab/>
        <w:t>…………………………………………………………………………</w:t>
      </w:r>
    </w:p>
    <w:p w:rsidR="002E561C" w:rsidRPr="00AF6892" w:rsidRDefault="002E561C" w:rsidP="002E561C">
      <w:pPr>
        <w:jc w:val="both"/>
      </w:pPr>
      <w:r w:rsidRPr="00AF6892">
        <w:t xml:space="preserve">Address of </w:t>
      </w:r>
      <w:r w:rsidR="00C207DE" w:rsidRPr="00AF6892">
        <w:t>Bidder</w:t>
      </w:r>
    </w:p>
    <w:p w:rsidR="002E561C" w:rsidRPr="00AF6892" w:rsidRDefault="002E561C" w:rsidP="002E561C">
      <w:pPr>
        <w:jc w:val="both"/>
        <w:rPr>
          <w:sz w:val="16"/>
        </w:rPr>
      </w:pPr>
    </w:p>
    <w:p w:rsidR="002E561C" w:rsidRPr="00AF6892" w:rsidRDefault="002E561C" w:rsidP="002E561C">
      <w:pPr>
        <w:jc w:val="both"/>
        <w:rPr>
          <w:sz w:val="28"/>
        </w:rPr>
      </w:pPr>
      <w:r w:rsidRPr="00AF6892">
        <w:rPr>
          <w:sz w:val="28"/>
        </w:rPr>
        <w:tab/>
        <w:t>…………………………………………………………………………</w:t>
      </w:r>
      <w:r w:rsidRPr="00AF6892">
        <w:rPr>
          <w:sz w:val="28"/>
        </w:rPr>
        <w:tab/>
        <w:t>…………………………………………………………</w:t>
      </w:r>
      <w:r w:rsidR="00772F38" w:rsidRPr="00AF6892">
        <w:rPr>
          <w:sz w:val="28"/>
        </w:rPr>
        <w:t>………………</w:t>
      </w:r>
      <w:r w:rsidR="00772F38" w:rsidRPr="00AF6892">
        <w:rPr>
          <w:sz w:val="28"/>
        </w:rPr>
        <w:tab/>
      </w:r>
    </w:p>
    <w:p w:rsidR="002E561C" w:rsidRPr="00AF6892" w:rsidRDefault="002E561C" w:rsidP="002E561C">
      <w:pPr>
        <w:jc w:val="both"/>
      </w:pPr>
    </w:p>
    <w:p w:rsidR="002E561C" w:rsidRPr="00AF6892" w:rsidRDefault="002E561C" w:rsidP="002E561C">
      <w:pPr>
        <w:jc w:val="both"/>
      </w:pPr>
      <w:r w:rsidRPr="00AF6892">
        <w:t>Date of Issue</w:t>
      </w:r>
      <w:r w:rsidRPr="00AF6892">
        <w:rPr>
          <w:sz w:val="28"/>
        </w:rPr>
        <w:t>………………………..</w:t>
      </w:r>
    </w:p>
    <w:p w:rsidR="002E561C" w:rsidRPr="00AF6892" w:rsidRDefault="002E561C" w:rsidP="002E561C">
      <w:pPr>
        <w:jc w:val="both"/>
      </w:pPr>
    </w:p>
    <w:p w:rsidR="002E561C" w:rsidRPr="00AF6892" w:rsidRDefault="002E561C" w:rsidP="002E561C">
      <w:pPr>
        <w:jc w:val="both"/>
      </w:pPr>
      <w:r w:rsidRPr="00AF6892">
        <w:rPr>
          <w:b/>
          <w:bCs/>
        </w:rPr>
        <w:tab/>
      </w:r>
      <w:r w:rsidRPr="00AF6892">
        <w:rPr>
          <w:b/>
          <w:bCs/>
        </w:rPr>
        <w:tab/>
      </w:r>
      <w:r w:rsidRPr="00AF6892">
        <w:rPr>
          <w:b/>
          <w:bCs/>
        </w:rPr>
        <w:tab/>
      </w:r>
      <w:r w:rsidRPr="00AF6892">
        <w:rPr>
          <w:b/>
          <w:bCs/>
        </w:rPr>
        <w:tab/>
      </w:r>
      <w:r w:rsidRPr="00AF6892">
        <w:rPr>
          <w:b/>
          <w:bCs/>
        </w:rPr>
        <w:tab/>
      </w:r>
      <w:r w:rsidRPr="00AF6892">
        <w:rPr>
          <w:b/>
          <w:bCs/>
        </w:rPr>
        <w:tab/>
      </w:r>
      <w:r w:rsidRPr="00AF6892">
        <w:rPr>
          <w:b/>
          <w:bCs/>
        </w:rPr>
        <w:tab/>
      </w:r>
      <w:r w:rsidRPr="00AF6892">
        <w:rPr>
          <w:b/>
          <w:bCs/>
        </w:rPr>
        <w:tab/>
      </w:r>
      <w:r w:rsidRPr="00AF6892">
        <w:t>Finance Officer</w:t>
      </w:r>
    </w:p>
    <w:p w:rsidR="002E561C" w:rsidRPr="00AF6892" w:rsidRDefault="002E561C" w:rsidP="002E561C">
      <w:pPr>
        <w:jc w:val="both"/>
      </w:pPr>
      <w:r w:rsidRPr="00AF6892">
        <w:tab/>
      </w:r>
      <w:r w:rsidRPr="00AF6892">
        <w:tab/>
        <w:t xml:space="preserve">                      </w:t>
      </w:r>
      <w:r w:rsidRPr="00AF6892">
        <w:tab/>
      </w:r>
      <w:r w:rsidRPr="00AF6892">
        <w:tab/>
      </w:r>
      <w:r w:rsidRPr="00AF6892">
        <w:tab/>
        <w:t>RCC Institute of Information Technology</w:t>
      </w:r>
    </w:p>
    <w:p w:rsidR="002E561C" w:rsidRPr="00AF6892" w:rsidRDefault="002E561C" w:rsidP="002E561C">
      <w:pPr>
        <w:jc w:val="both"/>
      </w:pPr>
      <w:r w:rsidRPr="00AF6892">
        <w:rPr>
          <w:b/>
          <w:bCs/>
        </w:rPr>
        <w:tab/>
      </w:r>
      <w:r w:rsidRPr="00AF6892">
        <w:rPr>
          <w:b/>
          <w:bCs/>
        </w:rPr>
        <w:tab/>
      </w:r>
      <w:r w:rsidRPr="00AF6892">
        <w:rPr>
          <w:b/>
          <w:bCs/>
        </w:rPr>
        <w:tab/>
      </w:r>
      <w:r w:rsidRPr="00AF6892">
        <w:rPr>
          <w:b/>
          <w:bCs/>
        </w:rPr>
        <w:tab/>
      </w:r>
      <w:r w:rsidRPr="00AF6892">
        <w:rPr>
          <w:b/>
          <w:bCs/>
        </w:rPr>
        <w:tab/>
      </w:r>
      <w:r w:rsidRPr="00AF6892">
        <w:rPr>
          <w:b/>
          <w:bCs/>
        </w:rPr>
        <w:tab/>
        <w:t xml:space="preserve">            </w:t>
      </w:r>
      <w:r w:rsidRPr="00AF6892">
        <w:t xml:space="preserve">Canal </w:t>
      </w:r>
      <w:smartTag w:uri="urn:schemas-microsoft-com:office:smarttags" w:element="Street">
        <w:smartTag w:uri="urn:schemas-microsoft-com:office:smarttags" w:element="address">
          <w:r w:rsidRPr="00AF6892">
            <w:t>South Road</w:t>
          </w:r>
        </w:smartTag>
      </w:smartTag>
      <w:r w:rsidRPr="00AF6892">
        <w:t xml:space="preserve">, </w:t>
      </w:r>
      <w:proofErr w:type="spellStart"/>
      <w:r w:rsidRPr="00AF6892">
        <w:t>Beliaghata</w:t>
      </w:r>
      <w:proofErr w:type="spellEnd"/>
    </w:p>
    <w:p w:rsidR="002E561C" w:rsidRPr="00AF6892" w:rsidRDefault="002E561C" w:rsidP="002E561C">
      <w:pPr>
        <w:jc w:val="both"/>
      </w:pPr>
      <w:r w:rsidRPr="00AF6892">
        <w:tab/>
      </w:r>
      <w:r w:rsidRPr="00AF6892">
        <w:tab/>
      </w:r>
      <w:r w:rsidRPr="00AF6892">
        <w:tab/>
      </w:r>
      <w:r w:rsidRPr="00AF6892">
        <w:tab/>
      </w:r>
      <w:r w:rsidRPr="00AF6892">
        <w:tab/>
      </w:r>
      <w:r w:rsidRPr="00AF6892">
        <w:tab/>
      </w:r>
      <w:r w:rsidRPr="00AF6892">
        <w:tab/>
      </w:r>
      <w:r w:rsidRPr="00AF6892">
        <w:tab/>
        <w:t>Kolkata - 700015</w:t>
      </w:r>
    </w:p>
    <w:p w:rsidR="002E561C" w:rsidRPr="00AF6892" w:rsidRDefault="002E561C" w:rsidP="002E561C">
      <w:pPr>
        <w:pStyle w:val="Heading5"/>
      </w:pPr>
    </w:p>
    <w:p w:rsidR="002E561C" w:rsidRPr="00AF6892" w:rsidRDefault="002E561C" w:rsidP="002E561C">
      <w:pPr>
        <w:pStyle w:val="Heading5"/>
      </w:pPr>
    </w:p>
    <w:p w:rsidR="00C207DE" w:rsidRPr="00AF6892" w:rsidRDefault="00C207DE" w:rsidP="002E561C">
      <w:pPr>
        <w:pStyle w:val="Heading5"/>
      </w:pPr>
    </w:p>
    <w:p w:rsidR="002E561C" w:rsidRPr="00AF6892" w:rsidRDefault="002E561C" w:rsidP="002E561C">
      <w:pPr>
        <w:pStyle w:val="Heading5"/>
      </w:pPr>
      <w:r w:rsidRPr="00AF6892">
        <w:t>RCC Institute of Information Technology</w:t>
      </w:r>
    </w:p>
    <w:p w:rsidR="002E561C" w:rsidRPr="00AF6892" w:rsidRDefault="002E561C" w:rsidP="002E561C">
      <w:pPr>
        <w:jc w:val="center"/>
        <w:rPr>
          <w:sz w:val="26"/>
        </w:rPr>
      </w:pPr>
    </w:p>
    <w:p w:rsidR="002E561C" w:rsidRPr="00AF6892" w:rsidRDefault="002E561C" w:rsidP="002E561C">
      <w:pPr>
        <w:jc w:val="center"/>
        <w:rPr>
          <w:sz w:val="26"/>
        </w:rPr>
      </w:pPr>
      <w:r w:rsidRPr="00AF6892">
        <w:rPr>
          <w:sz w:val="26"/>
        </w:rPr>
        <w:t xml:space="preserve">Canal </w:t>
      </w:r>
      <w:smartTag w:uri="urn:schemas-microsoft-com:office:smarttags" w:element="Street">
        <w:smartTag w:uri="urn:schemas-microsoft-com:office:smarttags" w:element="address">
          <w:r w:rsidRPr="00AF6892">
            <w:rPr>
              <w:sz w:val="26"/>
            </w:rPr>
            <w:t>South Road</w:t>
          </w:r>
        </w:smartTag>
      </w:smartTag>
      <w:r w:rsidRPr="00AF6892">
        <w:rPr>
          <w:sz w:val="26"/>
        </w:rPr>
        <w:t xml:space="preserve">, </w:t>
      </w:r>
      <w:proofErr w:type="spellStart"/>
      <w:r w:rsidRPr="00AF6892">
        <w:rPr>
          <w:sz w:val="26"/>
        </w:rPr>
        <w:t>Beliaghata</w:t>
      </w:r>
      <w:proofErr w:type="spellEnd"/>
    </w:p>
    <w:p w:rsidR="002E561C" w:rsidRPr="00AF6892" w:rsidRDefault="002E561C" w:rsidP="002E561C">
      <w:pPr>
        <w:jc w:val="center"/>
        <w:rPr>
          <w:sz w:val="26"/>
        </w:rPr>
      </w:pPr>
    </w:p>
    <w:p w:rsidR="002E561C" w:rsidRPr="00AF6892" w:rsidRDefault="002E561C" w:rsidP="002E561C">
      <w:pPr>
        <w:jc w:val="center"/>
        <w:rPr>
          <w:sz w:val="26"/>
        </w:rPr>
      </w:pPr>
      <w:r w:rsidRPr="00AF6892">
        <w:rPr>
          <w:sz w:val="26"/>
        </w:rPr>
        <w:t>Kolkata-700015</w:t>
      </w:r>
    </w:p>
    <w:p w:rsidR="002E561C" w:rsidRPr="00AF6892" w:rsidRDefault="002E561C" w:rsidP="002E561C">
      <w:pPr>
        <w:jc w:val="both"/>
      </w:pPr>
    </w:p>
    <w:p w:rsidR="002E561C" w:rsidRPr="00AF6892" w:rsidRDefault="002E561C" w:rsidP="002E561C">
      <w:pPr>
        <w:jc w:val="both"/>
      </w:pPr>
    </w:p>
    <w:p w:rsidR="002E561C" w:rsidRPr="00AF6892" w:rsidRDefault="00765BEA" w:rsidP="002E561C">
      <w:pPr>
        <w:pStyle w:val="Heading1"/>
        <w:jc w:val="center"/>
        <w:rPr>
          <w:rFonts w:ascii="Arial" w:hAnsi="Arial" w:cs="Arial"/>
          <w:color w:val="FFFFFF"/>
          <w:sz w:val="32"/>
        </w:rPr>
      </w:pPr>
      <w:r w:rsidRPr="00AF6892">
        <w:rPr>
          <w:rFonts w:ascii="Arial" w:hAnsi="Arial" w:cs="Arial"/>
          <w:color w:val="FFFFFF"/>
          <w:sz w:val="32"/>
        </w:rPr>
        <w:t>BID</w:t>
      </w:r>
      <w:r w:rsidR="002E561C" w:rsidRPr="00AF6892">
        <w:rPr>
          <w:rFonts w:ascii="Arial" w:hAnsi="Arial" w:cs="Arial"/>
          <w:color w:val="FFFFFF"/>
          <w:sz w:val="32"/>
        </w:rPr>
        <w:t xml:space="preserve"> DOCUMENT</w:t>
      </w:r>
    </w:p>
    <w:p w:rsidR="00054582" w:rsidRPr="00AF6892" w:rsidRDefault="00054582" w:rsidP="002E561C">
      <w:pPr>
        <w:jc w:val="center"/>
      </w:pPr>
    </w:p>
    <w:p w:rsidR="00054582" w:rsidRPr="00AF6892" w:rsidRDefault="00054582" w:rsidP="00054582">
      <w:pPr>
        <w:jc w:val="center"/>
        <w:rPr>
          <w:sz w:val="26"/>
        </w:rPr>
      </w:pPr>
      <w:r w:rsidRPr="00AF6892">
        <w:rPr>
          <w:sz w:val="26"/>
        </w:rPr>
        <w:t>FOR</w:t>
      </w:r>
    </w:p>
    <w:p w:rsidR="00054582" w:rsidRPr="00AF6892" w:rsidRDefault="00054582" w:rsidP="00054582">
      <w:pPr>
        <w:jc w:val="center"/>
        <w:rPr>
          <w:sz w:val="26"/>
        </w:rPr>
      </w:pPr>
    </w:p>
    <w:p w:rsidR="00054582" w:rsidRPr="00AF6892" w:rsidRDefault="00054582" w:rsidP="00054582">
      <w:pPr>
        <w:jc w:val="center"/>
        <w:rPr>
          <w:sz w:val="26"/>
        </w:rPr>
      </w:pPr>
      <w:r w:rsidRPr="00AF6892">
        <w:rPr>
          <w:sz w:val="26"/>
        </w:rPr>
        <w:t>SUPPLY, INSTALLATION &amp; COMMISSIONING</w:t>
      </w:r>
    </w:p>
    <w:p w:rsidR="00054582" w:rsidRPr="00AF6892" w:rsidRDefault="00054582" w:rsidP="00054582">
      <w:pPr>
        <w:jc w:val="center"/>
        <w:rPr>
          <w:sz w:val="26"/>
        </w:rPr>
      </w:pPr>
    </w:p>
    <w:p w:rsidR="00054582" w:rsidRPr="00AF6892" w:rsidRDefault="00054582" w:rsidP="00054582">
      <w:pPr>
        <w:jc w:val="center"/>
        <w:rPr>
          <w:sz w:val="26"/>
        </w:rPr>
      </w:pPr>
      <w:r w:rsidRPr="00AF6892">
        <w:rPr>
          <w:sz w:val="26"/>
        </w:rPr>
        <w:t xml:space="preserve">OF </w:t>
      </w:r>
    </w:p>
    <w:p w:rsidR="00054582" w:rsidRPr="00AF6892" w:rsidRDefault="00054582" w:rsidP="00054582">
      <w:pPr>
        <w:jc w:val="center"/>
        <w:rPr>
          <w:sz w:val="26"/>
        </w:rPr>
      </w:pPr>
    </w:p>
    <w:p w:rsidR="009709A5" w:rsidRPr="00AF6892" w:rsidRDefault="009709A5" w:rsidP="009709A5">
      <w:pPr>
        <w:jc w:val="center"/>
        <w:rPr>
          <w:sz w:val="26"/>
        </w:rPr>
      </w:pPr>
      <w:r w:rsidRPr="00AF6892">
        <w:rPr>
          <w:sz w:val="26"/>
        </w:rPr>
        <w:t>Digital Workstation</w:t>
      </w:r>
      <w:r w:rsidR="00F617AA" w:rsidRPr="00AF6892">
        <w:rPr>
          <w:sz w:val="26"/>
        </w:rPr>
        <w:t>s</w:t>
      </w:r>
      <w:r w:rsidRPr="00AF6892">
        <w:rPr>
          <w:sz w:val="26"/>
        </w:rPr>
        <w:t xml:space="preserve"> </w:t>
      </w:r>
    </w:p>
    <w:p w:rsidR="009709A5" w:rsidRPr="00AF6892" w:rsidRDefault="009709A5" w:rsidP="009709A5">
      <w:pPr>
        <w:jc w:val="center"/>
        <w:rPr>
          <w:sz w:val="26"/>
        </w:rPr>
      </w:pPr>
    </w:p>
    <w:p w:rsidR="009709A5" w:rsidRPr="00AF6892" w:rsidRDefault="009709A5" w:rsidP="009709A5">
      <w:pPr>
        <w:jc w:val="center"/>
        <w:rPr>
          <w:sz w:val="26"/>
        </w:rPr>
      </w:pPr>
      <w:r w:rsidRPr="00AF6892">
        <w:rPr>
          <w:sz w:val="26"/>
        </w:rPr>
        <w:t>Under</w:t>
      </w:r>
    </w:p>
    <w:p w:rsidR="009709A5" w:rsidRPr="00AF6892" w:rsidRDefault="009709A5" w:rsidP="009709A5">
      <w:pPr>
        <w:jc w:val="center"/>
        <w:rPr>
          <w:sz w:val="26"/>
        </w:rPr>
      </w:pPr>
    </w:p>
    <w:p w:rsidR="009709A5" w:rsidRPr="00AF6892" w:rsidRDefault="009709A5" w:rsidP="009709A5">
      <w:pPr>
        <w:jc w:val="center"/>
      </w:pPr>
      <w:r w:rsidRPr="00AF6892">
        <w:t xml:space="preserve"> </w:t>
      </w:r>
      <w:r w:rsidRPr="00AF6892">
        <w:rPr>
          <w:sz w:val="26"/>
        </w:rPr>
        <w:t xml:space="preserve">AICTE SPDP SCHEME for SC/ST STUDENTS </w:t>
      </w:r>
    </w:p>
    <w:p w:rsidR="00054582" w:rsidRPr="00AF6892" w:rsidRDefault="00054582" w:rsidP="00054582">
      <w:pPr>
        <w:jc w:val="center"/>
      </w:pPr>
    </w:p>
    <w:p w:rsidR="00054582" w:rsidRPr="00AF6892" w:rsidRDefault="00054582" w:rsidP="00054582">
      <w:pPr>
        <w:jc w:val="center"/>
        <w:rPr>
          <w:sz w:val="26"/>
        </w:rPr>
      </w:pPr>
      <w:r w:rsidRPr="00AF6892">
        <w:rPr>
          <w:sz w:val="26"/>
        </w:rPr>
        <w:t>AT</w:t>
      </w:r>
    </w:p>
    <w:p w:rsidR="00054582" w:rsidRPr="00AF6892" w:rsidRDefault="00054582" w:rsidP="00054582">
      <w:pPr>
        <w:jc w:val="center"/>
        <w:rPr>
          <w:sz w:val="26"/>
        </w:rPr>
      </w:pPr>
    </w:p>
    <w:p w:rsidR="00054582" w:rsidRPr="00AF6892" w:rsidRDefault="00054582" w:rsidP="00054582">
      <w:pPr>
        <w:jc w:val="center"/>
        <w:rPr>
          <w:b/>
          <w:bCs/>
        </w:rPr>
      </w:pPr>
      <w:r w:rsidRPr="00AF6892">
        <w:rPr>
          <w:sz w:val="26"/>
        </w:rPr>
        <w:t>RCC Institute of Information Technology, Kolkata</w:t>
      </w:r>
    </w:p>
    <w:p w:rsidR="00054582" w:rsidRPr="00AF6892" w:rsidRDefault="00054582" w:rsidP="00054582">
      <w:pPr>
        <w:jc w:val="both"/>
        <w:rPr>
          <w:b/>
          <w:bCs/>
          <w:cap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jc w:val="both"/>
        <w:rPr>
          <w:b/>
          <w:bCs/>
        </w:rPr>
      </w:pPr>
    </w:p>
    <w:p w:rsidR="002E561C" w:rsidRPr="00AF6892" w:rsidRDefault="002E561C" w:rsidP="002E561C">
      <w:pPr>
        <w:shd w:val="clear" w:color="auto" w:fill="000000"/>
        <w:jc w:val="center"/>
        <w:rPr>
          <w:b/>
          <w:bCs/>
          <w:sz w:val="32"/>
        </w:rPr>
      </w:pPr>
      <w:r w:rsidRPr="00AF6892">
        <w:rPr>
          <w:b/>
          <w:bCs/>
          <w:sz w:val="32"/>
        </w:rPr>
        <w:lastRenderedPageBreak/>
        <w:t>[Techno-Commercial Part]</w:t>
      </w:r>
    </w:p>
    <w:p w:rsidR="002E561C" w:rsidRPr="00AF6892" w:rsidRDefault="002E561C" w:rsidP="002E561C">
      <w:pPr>
        <w:jc w:val="both"/>
        <w:rPr>
          <w:b/>
          <w:bCs/>
        </w:rPr>
      </w:pPr>
    </w:p>
    <w:p w:rsidR="002E561C" w:rsidRPr="00AF6892" w:rsidRDefault="002E561C" w:rsidP="002E561C">
      <w:pPr>
        <w:pStyle w:val="Heading6"/>
        <w:rPr>
          <w:b/>
          <w:bCs/>
          <w:u w:val="none"/>
        </w:rPr>
      </w:pPr>
      <w:r w:rsidRPr="00AF6892">
        <w:rPr>
          <w:b/>
          <w:bCs/>
          <w:u w:val="none"/>
        </w:rPr>
        <w:t xml:space="preserve">INSTRUCTION TO </w:t>
      </w:r>
      <w:r w:rsidR="00765BEA" w:rsidRPr="00AF6892">
        <w:rPr>
          <w:b/>
          <w:bCs/>
          <w:u w:val="none"/>
        </w:rPr>
        <w:t>BIDDERS</w:t>
      </w:r>
    </w:p>
    <w:p w:rsidR="002E561C" w:rsidRPr="00AF6892" w:rsidRDefault="002E561C" w:rsidP="002E561C"/>
    <w:p w:rsidR="002E561C" w:rsidRPr="00AF6892" w:rsidRDefault="002E561C" w:rsidP="002E561C">
      <w:pPr>
        <w:numPr>
          <w:ilvl w:val="0"/>
          <w:numId w:val="4"/>
        </w:numPr>
        <w:jc w:val="both"/>
      </w:pPr>
      <w:r w:rsidRPr="00AF6892">
        <w:t xml:space="preserve">This quotation is for establishing the rates only. Order shall be placed as per </w:t>
      </w:r>
      <w:r w:rsidR="00A466BC" w:rsidRPr="00AF6892">
        <w:t>AICTE-</w:t>
      </w:r>
      <w:r w:rsidR="003F6F70" w:rsidRPr="00AF6892">
        <w:t>SPDP</w:t>
      </w:r>
      <w:r w:rsidR="00044B33" w:rsidRPr="00AF6892">
        <w:t xml:space="preserve"> Scheme</w:t>
      </w:r>
      <w:r w:rsidRPr="00AF6892">
        <w:t xml:space="preserve"> requirement.</w:t>
      </w:r>
    </w:p>
    <w:p w:rsidR="002E561C" w:rsidRPr="00AF6892" w:rsidRDefault="002E561C" w:rsidP="002E561C">
      <w:pPr>
        <w:ind w:left="360"/>
      </w:pPr>
    </w:p>
    <w:p w:rsidR="002E561C" w:rsidRPr="00AF6892" w:rsidRDefault="002E561C" w:rsidP="002E561C">
      <w:pPr>
        <w:numPr>
          <w:ilvl w:val="0"/>
          <w:numId w:val="4"/>
        </w:numPr>
        <w:jc w:val="both"/>
      </w:pPr>
      <w:r w:rsidRPr="00AF6892">
        <w:t xml:space="preserve">The </w:t>
      </w:r>
      <w:r w:rsidR="00765BEA" w:rsidRPr="00AF6892">
        <w:t>bidder</w:t>
      </w:r>
      <w:r w:rsidRPr="00AF6892">
        <w:t xml:space="preserve"> may quote for all the items in the ‘Schedule of Rates’. Against item quoted in the ‘Schedule of Rates’ rates must be mentioned in figures as well as in words.</w:t>
      </w:r>
    </w:p>
    <w:p w:rsidR="002E561C" w:rsidRPr="00AF6892" w:rsidRDefault="002E561C" w:rsidP="002E561C"/>
    <w:p w:rsidR="002E561C" w:rsidRPr="00AF6892" w:rsidRDefault="002E561C" w:rsidP="002E561C">
      <w:pPr>
        <w:numPr>
          <w:ilvl w:val="0"/>
          <w:numId w:val="4"/>
        </w:numPr>
        <w:jc w:val="both"/>
      </w:pPr>
      <w:r w:rsidRPr="00AF6892">
        <w:t xml:space="preserve">The </w:t>
      </w:r>
      <w:r w:rsidR="00765BEA" w:rsidRPr="00AF6892">
        <w:t>bidder</w:t>
      </w:r>
      <w:r w:rsidRPr="00AF6892">
        <w:t xml:space="preserve"> shall submit their Techno-Commercial Bid and Price-Bid in two separate sealed covers.</w:t>
      </w:r>
    </w:p>
    <w:p w:rsidR="002E561C" w:rsidRPr="00AF6892" w:rsidRDefault="002E561C" w:rsidP="002E561C"/>
    <w:p w:rsidR="002E561C" w:rsidRPr="00AF6892" w:rsidRDefault="002E561C" w:rsidP="002E561C">
      <w:pPr>
        <w:numPr>
          <w:ilvl w:val="0"/>
          <w:numId w:val="4"/>
        </w:numPr>
        <w:jc w:val="both"/>
      </w:pPr>
      <w:r w:rsidRPr="00AF6892">
        <w:t xml:space="preserve">The separate sealed covers should indicate whether the contents are “Techno-Commercial Bid” or “Price Bid” and each cover should be duly </w:t>
      </w:r>
      <w:proofErr w:type="spellStart"/>
      <w:r w:rsidR="00CF61D4" w:rsidRPr="00AF6892">
        <w:t>superscribe</w:t>
      </w:r>
      <w:r w:rsidR="00E75366" w:rsidRPr="00AF6892">
        <w:t>d</w:t>
      </w:r>
      <w:proofErr w:type="spellEnd"/>
      <w:r w:rsidRPr="00AF6892">
        <w:t xml:space="preserve"> with the </w:t>
      </w:r>
      <w:r w:rsidR="00765BEA" w:rsidRPr="00AF6892">
        <w:t>bid</w:t>
      </w:r>
      <w:r w:rsidRPr="00AF6892">
        <w:t xml:space="preserve"> number and title of the work.</w:t>
      </w:r>
    </w:p>
    <w:p w:rsidR="002E561C" w:rsidRPr="00AF6892" w:rsidRDefault="002E561C" w:rsidP="002E561C"/>
    <w:p w:rsidR="002E561C" w:rsidRPr="00AF6892" w:rsidRDefault="002E561C" w:rsidP="002E561C">
      <w:pPr>
        <w:numPr>
          <w:ilvl w:val="0"/>
          <w:numId w:val="4"/>
        </w:numPr>
        <w:jc w:val="both"/>
      </w:pPr>
      <w:r w:rsidRPr="00AF6892">
        <w:t xml:space="preserve">The tender should be submitted at the office of the Finance Officer, RCC Institute of Information Technology at Canal South Road, </w:t>
      </w:r>
      <w:proofErr w:type="spellStart"/>
      <w:r w:rsidRPr="00AF6892">
        <w:t>Beliaghata</w:t>
      </w:r>
      <w:proofErr w:type="spellEnd"/>
      <w:r w:rsidRPr="00AF6892">
        <w:t xml:space="preserve">, </w:t>
      </w:r>
      <w:proofErr w:type="gramStart"/>
      <w:r w:rsidRPr="00AF6892">
        <w:t>Kolkata</w:t>
      </w:r>
      <w:proofErr w:type="gramEnd"/>
      <w:r w:rsidRPr="00AF6892">
        <w:t xml:space="preserve"> -700015 not later than </w:t>
      </w:r>
      <w:r w:rsidRPr="00AF6892">
        <w:rPr>
          <w:b/>
          <w:u w:val="single"/>
        </w:rPr>
        <w:t>2.00 PM of</w:t>
      </w:r>
      <w:r w:rsidRPr="00AF6892">
        <w:rPr>
          <w:u w:val="single"/>
        </w:rPr>
        <w:t xml:space="preserve"> </w:t>
      </w:r>
      <w:r w:rsidR="00F617AA" w:rsidRPr="00AF6892">
        <w:rPr>
          <w:b/>
          <w:u w:val="single"/>
        </w:rPr>
        <w:t>2</w:t>
      </w:r>
      <w:r w:rsidR="008A4906">
        <w:rPr>
          <w:b/>
          <w:u w:val="single"/>
        </w:rPr>
        <w:t>6</w:t>
      </w:r>
      <w:r w:rsidRPr="00AF6892">
        <w:rPr>
          <w:b/>
          <w:u w:val="single"/>
        </w:rPr>
        <w:t>.</w:t>
      </w:r>
      <w:r w:rsidR="00F617AA" w:rsidRPr="00AF6892">
        <w:rPr>
          <w:b/>
          <w:u w:val="single"/>
        </w:rPr>
        <w:t>11</w:t>
      </w:r>
      <w:r w:rsidRPr="00AF6892">
        <w:rPr>
          <w:b/>
          <w:u w:val="single"/>
        </w:rPr>
        <w:t>.20</w:t>
      </w:r>
      <w:r w:rsidR="00F617AA" w:rsidRPr="00AF6892">
        <w:rPr>
          <w:b/>
          <w:u w:val="single"/>
        </w:rPr>
        <w:t>21</w:t>
      </w:r>
      <w:r w:rsidRPr="00AF6892">
        <w:t xml:space="preserve"> after which time and date no offer shall be accepted. Offers may also be sent by registered post so that it reaches this office by the above mentioned time and date. </w:t>
      </w:r>
      <w:r w:rsidR="00241B3A" w:rsidRPr="00AF6892">
        <w:t>Bid</w:t>
      </w:r>
      <w:r w:rsidRPr="00AF6892">
        <w:t xml:space="preserve"> received after the due date and time will not be considered. </w:t>
      </w:r>
    </w:p>
    <w:p w:rsidR="002E561C" w:rsidRPr="00AF6892" w:rsidRDefault="002E561C" w:rsidP="002E561C">
      <w:r w:rsidRPr="00AF6892">
        <w:t xml:space="preserve">    </w:t>
      </w:r>
    </w:p>
    <w:p w:rsidR="002E561C" w:rsidRPr="00AF6892" w:rsidRDefault="002E561C" w:rsidP="002E561C">
      <w:pPr>
        <w:numPr>
          <w:ilvl w:val="0"/>
          <w:numId w:val="4"/>
        </w:numPr>
        <w:jc w:val="both"/>
      </w:pPr>
      <w:r w:rsidRPr="00AF6892">
        <w:t xml:space="preserve">The sealed envelopes containing “Techno-Commercial Bid” of the tender shall be  opened  </w:t>
      </w:r>
      <w:r w:rsidRPr="00AF6892">
        <w:rPr>
          <w:b/>
          <w:u w:val="single"/>
        </w:rPr>
        <w:t xml:space="preserve">4.00 PM on </w:t>
      </w:r>
      <w:r w:rsidR="00F617AA" w:rsidRPr="00AF6892">
        <w:rPr>
          <w:b/>
          <w:u w:val="single"/>
        </w:rPr>
        <w:t>2</w:t>
      </w:r>
      <w:r w:rsidR="008A4906">
        <w:rPr>
          <w:b/>
          <w:u w:val="single"/>
        </w:rPr>
        <w:t>6</w:t>
      </w:r>
      <w:r w:rsidRPr="00AF6892">
        <w:rPr>
          <w:b/>
          <w:u w:val="single"/>
        </w:rPr>
        <w:t>.</w:t>
      </w:r>
      <w:r w:rsidR="00F617AA" w:rsidRPr="00AF6892">
        <w:rPr>
          <w:b/>
          <w:u w:val="single"/>
        </w:rPr>
        <w:t>11</w:t>
      </w:r>
      <w:r w:rsidRPr="00AF6892">
        <w:rPr>
          <w:b/>
          <w:u w:val="single"/>
        </w:rPr>
        <w:t>.20</w:t>
      </w:r>
      <w:r w:rsidR="00F617AA" w:rsidRPr="00AF6892">
        <w:rPr>
          <w:b/>
          <w:u w:val="single"/>
        </w:rPr>
        <w:t>21</w:t>
      </w:r>
      <w:r w:rsidRPr="00AF6892">
        <w:rPr>
          <w:color w:val="FF0000"/>
          <w:u w:val="single"/>
        </w:rPr>
        <w:t xml:space="preserve"> </w:t>
      </w:r>
      <w:r w:rsidRPr="00AF6892">
        <w:t xml:space="preserve">at the office of the Finance Officer, RCC Institute of Information Technology at Canal South Road, </w:t>
      </w:r>
      <w:proofErr w:type="spellStart"/>
      <w:r w:rsidRPr="00AF6892">
        <w:t>Beliaghata</w:t>
      </w:r>
      <w:proofErr w:type="spellEnd"/>
      <w:r w:rsidRPr="00AF6892">
        <w:t xml:space="preserve">, Kolkata-700015 and any </w:t>
      </w:r>
      <w:r w:rsidR="00241B3A" w:rsidRPr="00AF6892">
        <w:t>bidder</w:t>
      </w:r>
      <w:r w:rsidRPr="00AF6892">
        <w:t xml:space="preserve"> or his authorized representative who wishes to be present at the time of the opening of the “Techno-Commercial Bid” may do so.</w:t>
      </w:r>
    </w:p>
    <w:p w:rsidR="002E561C" w:rsidRPr="00AF6892" w:rsidRDefault="002E561C" w:rsidP="002E561C"/>
    <w:p w:rsidR="002E561C" w:rsidRPr="00AF6892" w:rsidRDefault="002E561C" w:rsidP="002E561C"/>
    <w:p w:rsidR="002E561C" w:rsidRPr="00AF6892" w:rsidRDefault="002E561C" w:rsidP="002E561C">
      <w:pPr>
        <w:numPr>
          <w:ilvl w:val="0"/>
          <w:numId w:val="4"/>
        </w:numPr>
        <w:jc w:val="both"/>
        <w:rPr>
          <w:b/>
          <w:bCs/>
        </w:rPr>
      </w:pPr>
      <w:r w:rsidRPr="00AF6892">
        <w:rPr>
          <w:b/>
          <w:bCs/>
        </w:rPr>
        <w:t xml:space="preserve">The “Techno-Commercial Bid” shall contain only the Techno-Commercial Part of this </w:t>
      </w:r>
      <w:r w:rsidR="00241B3A" w:rsidRPr="00AF6892">
        <w:rPr>
          <w:b/>
          <w:bCs/>
        </w:rPr>
        <w:t>bid</w:t>
      </w:r>
      <w:r w:rsidRPr="00AF6892">
        <w:rPr>
          <w:b/>
          <w:bCs/>
        </w:rPr>
        <w:t xml:space="preserve"> document duly filled in and signed &amp; stamped in all pages without price part. Covering letter and documents as mentioned at Clause 13 of the Instructions to </w:t>
      </w:r>
      <w:r w:rsidR="00F51725" w:rsidRPr="00AF6892">
        <w:rPr>
          <w:b/>
          <w:bCs/>
        </w:rPr>
        <w:t xml:space="preserve">Bidders </w:t>
      </w:r>
      <w:r w:rsidRPr="00AF6892">
        <w:rPr>
          <w:b/>
          <w:bCs/>
        </w:rPr>
        <w:t>should be submitted duly signed &amp; stamped with the “Techno-Commercial Bid”.</w:t>
      </w:r>
    </w:p>
    <w:p w:rsidR="002E561C" w:rsidRPr="00AF6892" w:rsidRDefault="002E561C" w:rsidP="002E561C"/>
    <w:p w:rsidR="002E561C" w:rsidRPr="00AF6892" w:rsidRDefault="002E561C" w:rsidP="002E561C">
      <w:pPr>
        <w:numPr>
          <w:ilvl w:val="0"/>
          <w:numId w:val="4"/>
        </w:numPr>
        <w:jc w:val="both"/>
        <w:rPr>
          <w:b/>
          <w:bCs/>
        </w:rPr>
      </w:pPr>
      <w:r w:rsidRPr="00AF6892">
        <w:t xml:space="preserve">The “Price Bid” shall contain ‘Schedule of Rates’ duly filled in and signed. It is to be noted that the sealed envelope containing ‘Price Bid’ shall contain price only and no conditions whatsoever. </w:t>
      </w:r>
      <w:r w:rsidRPr="00AF6892">
        <w:rPr>
          <w:b/>
          <w:bCs/>
        </w:rPr>
        <w:t>Any condition imposed in ‘Price Bid’ shall make the bid liable for outright rejection.</w:t>
      </w:r>
    </w:p>
    <w:p w:rsidR="002E561C" w:rsidRPr="00AF6892" w:rsidRDefault="002E561C" w:rsidP="002E561C">
      <w:pPr>
        <w:rPr>
          <w:b/>
          <w:bCs/>
        </w:rPr>
      </w:pPr>
    </w:p>
    <w:p w:rsidR="002E561C" w:rsidRPr="00AF6892" w:rsidRDefault="002E561C" w:rsidP="002E561C">
      <w:pPr>
        <w:numPr>
          <w:ilvl w:val="0"/>
          <w:numId w:val="4"/>
        </w:numPr>
        <w:jc w:val="both"/>
      </w:pPr>
      <w:r w:rsidRPr="00AF6892">
        <w:t xml:space="preserve">The </w:t>
      </w:r>
      <w:r w:rsidR="00B549A8" w:rsidRPr="00AF6892">
        <w:t>bidder</w:t>
      </w:r>
      <w:r w:rsidRPr="00AF6892">
        <w:t xml:space="preserve"> shall mention the name of the brands of </w:t>
      </w:r>
      <w:proofErr w:type="spellStart"/>
      <w:r w:rsidRPr="00AF6892">
        <w:t>equipments</w:t>
      </w:r>
      <w:proofErr w:type="spellEnd"/>
      <w:r w:rsidRPr="00AF6892">
        <w:t>, proposed to be supplied to RCC Institute of Information Technology.</w:t>
      </w:r>
    </w:p>
    <w:p w:rsidR="002E561C" w:rsidRPr="00AF6892" w:rsidRDefault="002E561C" w:rsidP="002E561C"/>
    <w:p w:rsidR="002E561C" w:rsidRPr="00AF6892" w:rsidRDefault="002E561C" w:rsidP="002E561C">
      <w:pPr>
        <w:numPr>
          <w:ilvl w:val="0"/>
          <w:numId w:val="4"/>
        </w:numPr>
        <w:jc w:val="both"/>
      </w:pPr>
      <w:r w:rsidRPr="00AF6892">
        <w:t xml:space="preserve">The </w:t>
      </w:r>
      <w:r w:rsidR="00B549A8" w:rsidRPr="00AF6892">
        <w:t>bidder</w:t>
      </w:r>
      <w:r w:rsidRPr="00AF6892">
        <w:t xml:space="preserve"> shall be deemed to have carefully examined and fully understood the      Instruction to </w:t>
      </w:r>
      <w:r w:rsidR="00B549A8" w:rsidRPr="00AF6892">
        <w:t>Bidders</w:t>
      </w:r>
      <w:r w:rsidRPr="00AF6892">
        <w:t>, the Special Conditions of the Contract, Institute’s General Conditions of Contract, Scope of Work etc.</w:t>
      </w:r>
    </w:p>
    <w:p w:rsidR="002E561C" w:rsidRPr="00AF6892" w:rsidRDefault="002E561C" w:rsidP="002E561C"/>
    <w:p w:rsidR="002E561C" w:rsidRPr="00AF6892" w:rsidRDefault="002E561C" w:rsidP="002E561C">
      <w:pPr>
        <w:pStyle w:val="BodyText2"/>
        <w:numPr>
          <w:ilvl w:val="0"/>
          <w:numId w:val="4"/>
        </w:numPr>
        <w:jc w:val="both"/>
      </w:pPr>
      <w:r w:rsidRPr="00AF6892">
        <w:lastRenderedPageBreak/>
        <w:t xml:space="preserve">The </w:t>
      </w:r>
      <w:r w:rsidR="0034044D" w:rsidRPr="00AF6892">
        <w:t>bid</w:t>
      </w:r>
      <w:r w:rsidRPr="00AF6892">
        <w:t xml:space="preserve"> including Price Bid shall be valid for acceptance for a period of six months from the date of opening of the “Techno-Commercial Bid”.</w:t>
      </w:r>
    </w:p>
    <w:p w:rsidR="002E561C" w:rsidRPr="00AF6892" w:rsidRDefault="002E561C" w:rsidP="002E561C">
      <w:pPr>
        <w:pStyle w:val="BodyText2"/>
      </w:pPr>
    </w:p>
    <w:p w:rsidR="002E561C" w:rsidRPr="00AF6892" w:rsidRDefault="002E561C" w:rsidP="002E561C">
      <w:pPr>
        <w:pStyle w:val="BodyText2"/>
        <w:numPr>
          <w:ilvl w:val="0"/>
          <w:numId w:val="4"/>
        </w:numPr>
        <w:jc w:val="both"/>
        <w:rPr>
          <w:b w:val="0"/>
          <w:bCs w:val="0"/>
        </w:rPr>
      </w:pPr>
      <w:r w:rsidRPr="00AF6892">
        <w:rPr>
          <w:bCs w:val="0"/>
        </w:rPr>
        <w:t xml:space="preserve">The </w:t>
      </w:r>
      <w:r w:rsidR="0034044D" w:rsidRPr="00AF6892">
        <w:rPr>
          <w:bCs w:val="0"/>
        </w:rPr>
        <w:t>bidder</w:t>
      </w:r>
      <w:r w:rsidRPr="00AF6892">
        <w:rPr>
          <w:bCs w:val="0"/>
        </w:rPr>
        <w:t xml:space="preserve"> shall submit copies of the following documents along with Techno-Commercial Bid</w:t>
      </w:r>
      <w:r w:rsidRPr="00AF6892">
        <w:rPr>
          <w:b w:val="0"/>
          <w:bCs w:val="0"/>
        </w:rPr>
        <w:t>.</w:t>
      </w:r>
    </w:p>
    <w:p w:rsidR="002E561C" w:rsidRPr="00AF6892" w:rsidRDefault="002E561C" w:rsidP="002E561C">
      <w:pPr>
        <w:rPr>
          <w:b/>
          <w:bCs/>
        </w:rPr>
      </w:pPr>
    </w:p>
    <w:p w:rsidR="002E561C" w:rsidRPr="00AF6892" w:rsidRDefault="002E561C" w:rsidP="002E561C">
      <w:pPr>
        <w:numPr>
          <w:ilvl w:val="0"/>
          <w:numId w:val="1"/>
        </w:numPr>
        <w:spacing w:line="480" w:lineRule="auto"/>
      </w:pPr>
      <w:r w:rsidRPr="00AF6892">
        <w:t>Valid Trade License and Professional Tax Payment Certificate</w:t>
      </w:r>
      <w:r w:rsidR="0034044D" w:rsidRPr="00AF6892">
        <w:rPr>
          <w:b/>
        </w:rPr>
        <w:t xml:space="preserve"> </w:t>
      </w:r>
      <w:r w:rsidR="0034044D" w:rsidRPr="00AF6892">
        <w:t>of the concern.</w:t>
      </w:r>
      <w:r w:rsidRPr="00AF6892">
        <w:t xml:space="preserve">   </w:t>
      </w:r>
    </w:p>
    <w:p w:rsidR="002E561C" w:rsidRPr="00AF6892" w:rsidRDefault="002E561C" w:rsidP="002E561C">
      <w:pPr>
        <w:numPr>
          <w:ilvl w:val="0"/>
          <w:numId w:val="1"/>
        </w:numPr>
        <w:spacing w:line="480" w:lineRule="auto"/>
      </w:pPr>
      <w:r w:rsidRPr="00AF6892">
        <w:t>Copies of Audited Financial Statements (Trading, Profit &amp; Loss Accounts and Balance Sheet) for last two years</w:t>
      </w:r>
      <w:r w:rsidR="007159A1" w:rsidRPr="00AF6892">
        <w:t>.</w:t>
      </w:r>
    </w:p>
    <w:p w:rsidR="002E561C" w:rsidRPr="00AF6892" w:rsidRDefault="002E561C" w:rsidP="002E561C">
      <w:pPr>
        <w:numPr>
          <w:ilvl w:val="0"/>
          <w:numId w:val="1"/>
        </w:numPr>
        <w:spacing w:line="480" w:lineRule="auto"/>
      </w:pPr>
      <w:r w:rsidRPr="00AF6892">
        <w:t xml:space="preserve">Income Tax Assessment Order/Acknowledgement of Income Tax Return for last two years.  </w:t>
      </w:r>
    </w:p>
    <w:p w:rsidR="002E561C" w:rsidRPr="00AF6892" w:rsidRDefault="002E561C" w:rsidP="002E561C">
      <w:pPr>
        <w:numPr>
          <w:ilvl w:val="0"/>
          <w:numId w:val="1"/>
        </w:numPr>
        <w:spacing w:line="480" w:lineRule="auto"/>
      </w:pPr>
      <w:r w:rsidRPr="00AF6892">
        <w:t xml:space="preserve">Valid GST Registration Certificate along with receipt copies of last quarter </w:t>
      </w:r>
      <w:r w:rsidR="0034044D" w:rsidRPr="00AF6892">
        <w:t>r</w:t>
      </w:r>
      <w:r w:rsidRPr="00AF6892">
        <w:t>eturn submitted.</w:t>
      </w:r>
    </w:p>
    <w:p w:rsidR="002E561C" w:rsidRPr="00AF6892" w:rsidRDefault="002E561C" w:rsidP="002E561C">
      <w:pPr>
        <w:numPr>
          <w:ilvl w:val="0"/>
          <w:numId w:val="1"/>
        </w:numPr>
        <w:jc w:val="both"/>
      </w:pPr>
      <w:r w:rsidRPr="00AF6892">
        <w:rPr>
          <w:bCs/>
        </w:rPr>
        <w:t xml:space="preserve">Evidence that the </w:t>
      </w:r>
      <w:r w:rsidR="00B223A3" w:rsidRPr="00AF6892">
        <w:rPr>
          <w:bCs/>
        </w:rPr>
        <w:t>bidder</w:t>
      </w:r>
      <w:r w:rsidRPr="00AF6892">
        <w:rPr>
          <w:bCs/>
        </w:rPr>
        <w:t xml:space="preserve"> has successfully executed a single supply order of </w:t>
      </w:r>
      <w:r w:rsidR="007159A1" w:rsidRPr="00AF6892">
        <w:rPr>
          <w:bCs/>
        </w:rPr>
        <w:t>similar nature of items</w:t>
      </w:r>
      <w:r w:rsidRPr="00AF6892">
        <w:rPr>
          <w:bCs/>
        </w:rPr>
        <w:t xml:space="preserve"> worth </w:t>
      </w:r>
      <w:r w:rsidRPr="00AF6892">
        <w:rPr>
          <w:b/>
          <w:bCs/>
        </w:rPr>
        <w:t xml:space="preserve">not less than </w:t>
      </w:r>
      <w:proofErr w:type="spellStart"/>
      <w:r w:rsidRPr="00AF6892">
        <w:rPr>
          <w:b/>
          <w:bCs/>
        </w:rPr>
        <w:t>Rs</w:t>
      </w:r>
      <w:proofErr w:type="spellEnd"/>
      <w:r w:rsidRPr="00AF6892">
        <w:rPr>
          <w:b/>
          <w:bCs/>
        </w:rPr>
        <w:t xml:space="preserve">. </w:t>
      </w:r>
      <w:r w:rsidR="00162350" w:rsidRPr="00AF6892">
        <w:rPr>
          <w:b/>
          <w:bCs/>
        </w:rPr>
        <w:t>4</w:t>
      </w:r>
      <w:r w:rsidR="00DB34F0" w:rsidRPr="00AF6892">
        <w:rPr>
          <w:b/>
          <w:bCs/>
        </w:rPr>
        <w:t>,</w:t>
      </w:r>
      <w:r w:rsidR="00162350" w:rsidRPr="00AF6892">
        <w:rPr>
          <w:b/>
          <w:bCs/>
        </w:rPr>
        <w:t>5</w:t>
      </w:r>
      <w:r w:rsidR="00DB34F0" w:rsidRPr="00AF6892">
        <w:rPr>
          <w:b/>
          <w:bCs/>
        </w:rPr>
        <w:t>0,000/-</w:t>
      </w:r>
      <w:r w:rsidRPr="00AF6892">
        <w:rPr>
          <w:b/>
          <w:bCs/>
        </w:rPr>
        <w:t xml:space="preserve"> (</w:t>
      </w:r>
      <w:r w:rsidR="00DB34F0" w:rsidRPr="00AF6892">
        <w:rPr>
          <w:b/>
          <w:bCs/>
        </w:rPr>
        <w:t xml:space="preserve">Rupees </w:t>
      </w:r>
      <w:r w:rsidR="00162350" w:rsidRPr="00AF6892">
        <w:rPr>
          <w:b/>
          <w:bCs/>
        </w:rPr>
        <w:t>Four</w:t>
      </w:r>
      <w:r w:rsidR="00DB34F0" w:rsidRPr="00AF6892">
        <w:rPr>
          <w:b/>
          <w:bCs/>
        </w:rPr>
        <w:t xml:space="preserve"> </w:t>
      </w:r>
      <w:proofErr w:type="spellStart"/>
      <w:r w:rsidR="00DB34F0" w:rsidRPr="00AF6892">
        <w:rPr>
          <w:b/>
          <w:bCs/>
        </w:rPr>
        <w:t>lacs</w:t>
      </w:r>
      <w:proofErr w:type="spellEnd"/>
      <w:r w:rsidR="00DB34F0" w:rsidRPr="00AF6892">
        <w:rPr>
          <w:b/>
          <w:bCs/>
        </w:rPr>
        <w:t xml:space="preserve"> fifty thousand only</w:t>
      </w:r>
      <w:r w:rsidRPr="00AF6892">
        <w:rPr>
          <w:b/>
          <w:bCs/>
        </w:rPr>
        <w:t xml:space="preserve">) </w:t>
      </w:r>
      <w:r w:rsidRPr="00AF6892">
        <w:rPr>
          <w:bCs/>
        </w:rPr>
        <w:t xml:space="preserve"> during last two years. Satisfactory Completion Certificate from the client concerned is desirable.</w:t>
      </w:r>
    </w:p>
    <w:p w:rsidR="002E561C" w:rsidRPr="00AF6892" w:rsidRDefault="002E561C" w:rsidP="002E561C">
      <w:pPr>
        <w:jc w:val="both"/>
      </w:pPr>
    </w:p>
    <w:p w:rsidR="002E561C" w:rsidRPr="00AF6892" w:rsidRDefault="002E561C" w:rsidP="002E561C">
      <w:pPr>
        <w:numPr>
          <w:ilvl w:val="0"/>
          <w:numId w:val="1"/>
        </w:numPr>
        <w:jc w:val="both"/>
      </w:pPr>
      <w:r w:rsidRPr="00AF6892">
        <w:rPr>
          <w:bCs/>
        </w:rPr>
        <w:t>Valid Dealership / Distributorship certificate (as applicable) of reputed Company.</w:t>
      </w:r>
    </w:p>
    <w:p w:rsidR="002E561C" w:rsidRPr="00AF6892" w:rsidRDefault="002E561C" w:rsidP="002E561C">
      <w:pPr>
        <w:jc w:val="both"/>
      </w:pPr>
    </w:p>
    <w:p w:rsidR="002E561C" w:rsidRPr="00AF6892" w:rsidRDefault="002E561C" w:rsidP="002E561C">
      <w:pPr>
        <w:numPr>
          <w:ilvl w:val="0"/>
          <w:numId w:val="1"/>
        </w:numPr>
        <w:jc w:val="both"/>
      </w:pPr>
      <w:r w:rsidRPr="00AF6892">
        <w:t>Literature / Brochure / Manua</w:t>
      </w:r>
      <w:r w:rsidR="008A4906">
        <w:t>ls in respect of said equipment</w:t>
      </w:r>
      <w:r w:rsidRPr="00AF6892">
        <w:t xml:space="preserve"> offered and its website link.</w:t>
      </w:r>
    </w:p>
    <w:p w:rsidR="002E561C" w:rsidRPr="00AF6892" w:rsidRDefault="002E561C" w:rsidP="002E561C">
      <w:pPr>
        <w:jc w:val="both"/>
      </w:pPr>
    </w:p>
    <w:p w:rsidR="002E561C" w:rsidRPr="00AF6892" w:rsidRDefault="002E561C" w:rsidP="002E561C">
      <w:pPr>
        <w:numPr>
          <w:ilvl w:val="0"/>
          <w:numId w:val="1"/>
        </w:numPr>
        <w:jc w:val="both"/>
      </w:pPr>
      <w:r w:rsidRPr="00AF6892">
        <w:t>Item specifications with make and model (without price) to be indicated in the format of the price bid (to be submitted along with the techno-commercial offer) [</w:t>
      </w:r>
      <w:proofErr w:type="spellStart"/>
      <w:r w:rsidRPr="00AF6892">
        <w:t>unpriced</w:t>
      </w:r>
      <w:proofErr w:type="spellEnd"/>
      <w:r w:rsidRPr="00AF6892">
        <w:t xml:space="preserve"> Bill of Quantities].</w:t>
      </w:r>
    </w:p>
    <w:p w:rsidR="002E561C" w:rsidRPr="00AF6892" w:rsidRDefault="002E561C" w:rsidP="002E561C">
      <w:pPr>
        <w:jc w:val="both"/>
      </w:pPr>
    </w:p>
    <w:p w:rsidR="002E561C" w:rsidRPr="00AF6892" w:rsidRDefault="002E561C" w:rsidP="002E561C">
      <w:pPr>
        <w:numPr>
          <w:ilvl w:val="0"/>
          <w:numId w:val="4"/>
        </w:numPr>
        <w:jc w:val="both"/>
      </w:pPr>
      <w:r w:rsidRPr="00AF6892">
        <w:t xml:space="preserve">The </w:t>
      </w:r>
      <w:r w:rsidR="00B223A3" w:rsidRPr="00AF6892">
        <w:t>bidder</w:t>
      </w:r>
      <w:r w:rsidRPr="00AF6892">
        <w:t xml:space="preserve"> may be required to produce the relevant documents as mentioned at </w:t>
      </w:r>
      <w:r w:rsidRPr="00AF6892">
        <w:rPr>
          <w:b/>
        </w:rPr>
        <w:t xml:space="preserve">(a) to (h) of Clause 12 </w:t>
      </w:r>
      <w:r w:rsidRPr="00AF6892">
        <w:t>above in original as and when required by RCC Institute of Information Technology.</w:t>
      </w:r>
    </w:p>
    <w:p w:rsidR="002E561C" w:rsidRPr="00AF6892" w:rsidRDefault="002E561C" w:rsidP="002E561C">
      <w:pPr>
        <w:jc w:val="both"/>
      </w:pPr>
    </w:p>
    <w:p w:rsidR="002E561C" w:rsidRPr="00AF6892" w:rsidRDefault="002E561C" w:rsidP="002E561C">
      <w:pPr>
        <w:numPr>
          <w:ilvl w:val="0"/>
          <w:numId w:val="4"/>
        </w:numPr>
        <w:jc w:val="both"/>
      </w:pPr>
      <w:r w:rsidRPr="00AF6892">
        <w:t xml:space="preserve">RCC Institute of Information Technology reserves the right to accept or reject any </w:t>
      </w:r>
      <w:r w:rsidR="007069D0" w:rsidRPr="00AF6892">
        <w:t>bid</w:t>
      </w:r>
      <w:r w:rsidRPr="00AF6892">
        <w:t xml:space="preserve"> either in part or in full without assigning any reason whatsoever. Any incomplete </w:t>
      </w:r>
      <w:r w:rsidR="007069D0" w:rsidRPr="00AF6892">
        <w:t>bid</w:t>
      </w:r>
      <w:r w:rsidRPr="00AF6892">
        <w:t xml:space="preserve"> is liable to be rejected.</w:t>
      </w:r>
    </w:p>
    <w:p w:rsidR="002E561C" w:rsidRPr="00AF6892" w:rsidRDefault="002E561C" w:rsidP="002E561C">
      <w:pPr>
        <w:ind w:left="720"/>
        <w:jc w:val="both"/>
      </w:pPr>
    </w:p>
    <w:p w:rsidR="002E561C" w:rsidRPr="00AF6892" w:rsidRDefault="002E561C" w:rsidP="002E561C">
      <w:pPr>
        <w:numPr>
          <w:ilvl w:val="0"/>
          <w:numId w:val="4"/>
        </w:numPr>
        <w:jc w:val="both"/>
      </w:pPr>
      <w:r w:rsidRPr="00AF6892">
        <w:t xml:space="preserve">All bids must be accompanied by a Bid security </w:t>
      </w:r>
      <w:r w:rsidR="00E75366" w:rsidRPr="00AF6892">
        <w:t xml:space="preserve">as mentioned </w:t>
      </w:r>
      <w:r w:rsidRPr="00AF6892">
        <w:t xml:space="preserve">in the </w:t>
      </w:r>
      <w:r w:rsidR="007069D0" w:rsidRPr="00AF6892">
        <w:t>bid</w:t>
      </w:r>
      <w:r w:rsidRPr="00AF6892">
        <w:t xml:space="preserve"> document (special conditions of contract) delivered to the above office at the date and time indicated above.</w:t>
      </w:r>
    </w:p>
    <w:p w:rsidR="002E561C" w:rsidRPr="00AF6892" w:rsidRDefault="002E561C" w:rsidP="002E561C">
      <w:pPr>
        <w:ind w:left="720"/>
        <w:jc w:val="both"/>
      </w:pPr>
    </w:p>
    <w:p w:rsidR="002E561C" w:rsidRPr="00AF6892" w:rsidRDefault="002E561C" w:rsidP="002E561C">
      <w:pPr>
        <w:numPr>
          <w:ilvl w:val="0"/>
          <w:numId w:val="4"/>
        </w:numPr>
        <w:jc w:val="both"/>
      </w:pPr>
      <w:r w:rsidRPr="00AF6892">
        <w:t xml:space="preserve">In the event of the date specified for </w:t>
      </w:r>
      <w:r w:rsidR="00E502B9" w:rsidRPr="00AF6892">
        <w:t>bid</w:t>
      </w:r>
      <w:r w:rsidRPr="00AF6892">
        <w:t xml:space="preserve"> receipt and opening being declared as a closed holiday for purchaser’s office, the due date for submission of </w:t>
      </w:r>
      <w:r w:rsidR="00E502B9" w:rsidRPr="00AF6892">
        <w:t>bids</w:t>
      </w:r>
      <w:r w:rsidRPr="00AF6892">
        <w:t xml:space="preserve"> and opening of </w:t>
      </w:r>
      <w:r w:rsidR="00E502B9" w:rsidRPr="00AF6892">
        <w:t>bids</w:t>
      </w:r>
      <w:r w:rsidRPr="00AF6892">
        <w:t xml:space="preserve"> will be the following working day at the appointed times. </w:t>
      </w: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Pr>
        <w:pStyle w:val="Heading3"/>
        <w:rPr>
          <w:color w:val="FFFFFF"/>
          <w:sz w:val="32"/>
          <w:u w:val="none"/>
        </w:rPr>
      </w:pPr>
      <w:r w:rsidRPr="00AF6892">
        <w:rPr>
          <w:color w:val="FFFFFF"/>
          <w:sz w:val="32"/>
          <w:u w:val="none"/>
        </w:rPr>
        <w:t xml:space="preserve">DECLARATION BY THE </w:t>
      </w:r>
      <w:r w:rsidR="0017666B" w:rsidRPr="00AF6892">
        <w:rPr>
          <w:color w:val="FFFFFF"/>
          <w:sz w:val="32"/>
          <w:u w:val="none"/>
        </w:rPr>
        <w:t>BIDDER</w:t>
      </w:r>
    </w:p>
    <w:p w:rsidR="002E561C" w:rsidRPr="00AF6892" w:rsidRDefault="002E561C" w:rsidP="002E561C"/>
    <w:p w:rsidR="002E561C" w:rsidRPr="00AF6892" w:rsidRDefault="002E561C" w:rsidP="002E561C">
      <w:pPr>
        <w:jc w:val="both"/>
      </w:pPr>
    </w:p>
    <w:p w:rsidR="002E561C" w:rsidRPr="00AF6892" w:rsidRDefault="002E561C" w:rsidP="002E561C">
      <w:pPr>
        <w:numPr>
          <w:ilvl w:val="0"/>
          <w:numId w:val="2"/>
        </w:numPr>
        <w:jc w:val="both"/>
      </w:pPr>
      <w:r w:rsidRPr="00AF6892">
        <w:lastRenderedPageBreak/>
        <w:t xml:space="preserve">I /We have carefully examined and fully understood the Instruction to </w:t>
      </w:r>
      <w:r w:rsidR="0098514A" w:rsidRPr="00AF6892">
        <w:t>Bidders</w:t>
      </w:r>
      <w:r w:rsidRPr="00AF6892">
        <w:t xml:space="preserve">, the Special Condition of the Contract, Institute’s General Conditions of Contract, Scope of Work etc. and all other related documents and clauses in connection with this letter. I/We accept all the terms &amp; conditions of the contract as mentioned in the Techno-Commercial Part of the </w:t>
      </w:r>
      <w:r w:rsidR="0098514A" w:rsidRPr="00AF6892">
        <w:t>bid</w:t>
      </w:r>
      <w:r w:rsidRPr="00AF6892">
        <w:t>.</w:t>
      </w:r>
    </w:p>
    <w:p w:rsidR="002E561C" w:rsidRPr="00AF6892" w:rsidRDefault="002E561C" w:rsidP="002E561C">
      <w:pPr>
        <w:jc w:val="both"/>
      </w:pPr>
    </w:p>
    <w:p w:rsidR="002E561C" w:rsidRPr="00AF6892" w:rsidRDefault="002E561C" w:rsidP="002E561C">
      <w:pPr>
        <w:numPr>
          <w:ilvl w:val="0"/>
          <w:numId w:val="2"/>
        </w:numPr>
        <w:jc w:val="both"/>
      </w:pPr>
      <w:r w:rsidRPr="00AF6892">
        <w:t xml:space="preserve">I/We have signed all the pages of the Techno-Commercial Part of this </w:t>
      </w:r>
      <w:r w:rsidR="0098514A" w:rsidRPr="00AF6892">
        <w:t>bid</w:t>
      </w:r>
      <w:r w:rsidRPr="00AF6892">
        <w:t xml:space="preserve"> document and have submitted the same with the Techno-Commercial Part of my/our offer.</w:t>
      </w:r>
    </w:p>
    <w:p w:rsidR="002E561C" w:rsidRPr="00AF6892" w:rsidRDefault="002E561C" w:rsidP="002E561C">
      <w:pPr>
        <w:jc w:val="both"/>
      </w:pPr>
    </w:p>
    <w:p w:rsidR="002E561C" w:rsidRPr="00AF6892" w:rsidRDefault="002E561C" w:rsidP="002E561C">
      <w:pPr>
        <w:numPr>
          <w:ilvl w:val="0"/>
          <w:numId w:val="2"/>
        </w:numPr>
        <w:jc w:val="both"/>
      </w:pPr>
      <w:r w:rsidRPr="00AF6892">
        <w:t xml:space="preserve">I/We have signed all the pages of the Price Part of this </w:t>
      </w:r>
      <w:r w:rsidR="0098514A" w:rsidRPr="00AF6892">
        <w:t>bid</w:t>
      </w:r>
      <w:r w:rsidRPr="00AF6892">
        <w:t xml:space="preserve"> document and have submitted the Price Part separately following all necessary guidelines given in this </w:t>
      </w:r>
      <w:r w:rsidR="0098514A" w:rsidRPr="00AF6892">
        <w:t>bid</w:t>
      </w:r>
      <w:r w:rsidRPr="00AF6892">
        <w:t xml:space="preserve"> document.</w:t>
      </w:r>
    </w:p>
    <w:p w:rsidR="002E561C" w:rsidRPr="00AF6892" w:rsidRDefault="002E561C" w:rsidP="002E561C">
      <w:pPr>
        <w:jc w:val="both"/>
      </w:pPr>
    </w:p>
    <w:p w:rsidR="002E561C" w:rsidRPr="00AF6892" w:rsidRDefault="002E561C" w:rsidP="002E561C">
      <w:pPr>
        <w:numPr>
          <w:ilvl w:val="0"/>
          <w:numId w:val="2"/>
        </w:numPr>
        <w:jc w:val="both"/>
      </w:pPr>
      <w:r w:rsidRPr="00AF6892">
        <w:t>I/We have submitted copies of the required documents as mentioned at Clause 12 o</w:t>
      </w:r>
      <w:r w:rsidR="0098514A" w:rsidRPr="00AF6892">
        <w:t>f the “Instructions to Bidders</w:t>
      </w:r>
      <w:r w:rsidRPr="00AF6892">
        <w:t>”.</w:t>
      </w:r>
    </w:p>
    <w:p w:rsidR="002E561C" w:rsidRPr="00AF6892" w:rsidRDefault="002E561C" w:rsidP="002E561C">
      <w:pPr>
        <w:jc w:val="both"/>
      </w:pPr>
    </w:p>
    <w:p w:rsidR="002E561C" w:rsidRPr="00AF6892" w:rsidRDefault="002E561C" w:rsidP="002E561C">
      <w:pPr>
        <w:numPr>
          <w:ilvl w:val="0"/>
          <w:numId w:val="2"/>
        </w:numPr>
        <w:jc w:val="both"/>
      </w:pPr>
      <w:r w:rsidRPr="00AF6892">
        <w:t>My/our Office address is</w:t>
      </w:r>
    </w:p>
    <w:p w:rsidR="002E561C" w:rsidRPr="00AF6892" w:rsidRDefault="002E561C" w:rsidP="002E561C">
      <w:pPr>
        <w:jc w:val="both"/>
      </w:pPr>
    </w:p>
    <w:p w:rsidR="002E561C" w:rsidRPr="00AF6892" w:rsidRDefault="002E561C" w:rsidP="002E561C">
      <w:pPr>
        <w:ind w:left="360"/>
        <w:jc w:val="both"/>
      </w:pPr>
    </w:p>
    <w:p w:rsidR="002E561C" w:rsidRPr="00AF6892" w:rsidRDefault="002E561C" w:rsidP="002E561C">
      <w:pPr>
        <w:jc w:val="both"/>
      </w:pPr>
    </w:p>
    <w:p w:rsidR="002E561C" w:rsidRPr="00AF6892" w:rsidRDefault="002E561C" w:rsidP="002E561C">
      <w:pPr>
        <w:numPr>
          <w:ilvl w:val="0"/>
          <w:numId w:val="2"/>
        </w:numPr>
        <w:jc w:val="both"/>
      </w:pPr>
      <w:r w:rsidRPr="00AF6892">
        <w:t>My/our Telephone No. is</w:t>
      </w: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r w:rsidRPr="00AF6892">
        <w:t xml:space="preserve">Date:       </w:t>
      </w:r>
      <w:r w:rsidRPr="00AF6892">
        <w:tab/>
      </w:r>
      <w:r w:rsidRPr="00AF6892">
        <w:tab/>
      </w:r>
      <w:r w:rsidRPr="00AF6892">
        <w:tab/>
      </w:r>
      <w:r w:rsidRPr="00AF6892">
        <w:tab/>
      </w:r>
      <w:r w:rsidRPr="00AF6892">
        <w:tab/>
      </w:r>
      <w:r w:rsidRPr="00AF6892">
        <w:tab/>
      </w:r>
      <w:r w:rsidRPr="00AF6892">
        <w:tab/>
        <w:t>………………………………</w:t>
      </w:r>
    </w:p>
    <w:p w:rsidR="002E561C" w:rsidRPr="00AF6892" w:rsidRDefault="002E561C" w:rsidP="002E561C">
      <w:pPr>
        <w:jc w:val="both"/>
      </w:pPr>
      <w:r w:rsidRPr="00AF6892">
        <w:tab/>
      </w:r>
      <w:r w:rsidRPr="00AF6892">
        <w:tab/>
      </w:r>
      <w:r w:rsidRPr="00AF6892">
        <w:tab/>
      </w:r>
      <w:r w:rsidRPr="00AF6892">
        <w:tab/>
      </w:r>
      <w:r w:rsidRPr="00AF6892">
        <w:tab/>
      </w:r>
      <w:r w:rsidRPr="00AF6892">
        <w:tab/>
      </w:r>
      <w:r w:rsidRPr="00AF6892">
        <w:tab/>
      </w:r>
      <w:r w:rsidRPr="00AF6892">
        <w:tab/>
        <w:t>Signature of the Tenderer</w:t>
      </w:r>
    </w:p>
    <w:p w:rsidR="002E561C" w:rsidRPr="00AF6892" w:rsidRDefault="002E561C" w:rsidP="002E561C">
      <w:pPr>
        <w:jc w:val="both"/>
      </w:pPr>
      <w:r w:rsidRPr="00AF6892">
        <w:tab/>
      </w:r>
      <w:r w:rsidRPr="00AF6892">
        <w:tab/>
      </w:r>
      <w:r w:rsidRPr="00AF6892">
        <w:tab/>
      </w:r>
      <w:r w:rsidRPr="00AF6892">
        <w:tab/>
      </w:r>
      <w:r w:rsidRPr="00AF6892">
        <w:tab/>
      </w:r>
      <w:r w:rsidRPr="00AF6892">
        <w:tab/>
      </w:r>
      <w:r w:rsidRPr="00AF6892">
        <w:tab/>
      </w:r>
      <w:r w:rsidRPr="00AF6892">
        <w:tab/>
        <w:t xml:space="preserve">        With office seal</w:t>
      </w: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2E561C" w:rsidRPr="00AF6892" w:rsidRDefault="002E561C" w:rsidP="002E561C">
      <w:pPr>
        <w:jc w:val="both"/>
      </w:pPr>
    </w:p>
    <w:p w:rsidR="00823390" w:rsidRPr="00AF6892" w:rsidRDefault="00823390" w:rsidP="002E561C">
      <w:pPr>
        <w:jc w:val="both"/>
      </w:pPr>
    </w:p>
    <w:p w:rsidR="00823390" w:rsidRPr="00AF6892" w:rsidRDefault="00823390" w:rsidP="002E561C">
      <w:pPr>
        <w:jc w:val="both"/>
      </w:pPr>
    </w:p>
    <w:p w:rsidR="00ED1037" w:rsidRPr="00AF6892" w:rsidRDefault="00ED1037" w:rsidP="002E561C">
      <w:pPr>
        <w:jc w:val="both"/>
      </w:pPr>
    </w:p>
    <w:p w:rsidR="002E561C" w:rsidRPr="00AF6892" w:rsidRDefault="002E561C" w:rsidP="002E561C">
      <w:pPr>
        <w:jc w:val="both"/>
      </w:pPr>
    </w:p>
    <w:p w:rsidR="00B35091" w:rsidRPr="00AF6892" w:rsidRDefault="00B35091" w:rsidP="002E561C">
      <w:pPr>
        <w:jc w:val="both"/>
      </w:pPr>
    </w:p>
    <w:p w:rsidR="002E561C" w:rsidRPr="00AF6892" w:rsidRDefault="002E561C" w:rsidP="002E561C">
      <w:pPr>
        <w:pStyle w:val="Heading3"/>
        <w:rPr>
          <w:color w:val="FFFFFF"/>
          <w:sz w:val="32"/>
          <w:u w:val="none"/>
        </w:rPr>
      </w:pPr>
      <w:r w:rsidRPr="00AF6892">
        <w:rPr>
          <w:color w:val="FFFFFF"/>
          <w:sz w:val="32"/>
          <w:u w:val="none"/>
        </w:rPr>
        <w:t>SPECIAL CONDITIONS OF THE CONTRACT</w:t>
      </w:r>
    </w:p>
    <w:p w:rsidR="002E561C" w:rsidRPr="00AF6892" w:rsidRDefault="002E561C" w:rsidP="002E561C">
      <w:pPr>
        <w:jc w:val="center"/>
        <w:rPr>
          <w:b/>
          <w:bCs/>
          <w:u w:val="single"/>
        </w:rPr>
      </w:pPr>
    </w:p>
    <w:p w:rsidR="002E561C" w:rsidRPr="00AF6892" w:rsidRDefault="002E561C" w:rsidP="002E561C">
      <w:pPr>
        <w:jc w:val="center"/>
        <w:rPr>
          <w:b/>
          <w:bCs/>
          <w:u w:val="single"/>
        </w:rPr>
      </w:pPr>
    </w:p>
    <w:p w:rsidR="002E561C" w:rsidRPr="00AF6892" w:rsidRDefault="002E561C" w:rsidP="002E561C">
      <w:pPr>
        <w:numPr>
          <w:ilvl w:val="0"/>
          <w:numId w:val="3"/>
        </w:numPr>
        <w:jc w:val="both"/>
        <w:rPr>
          <w:b/>
          <w:bCs/>
          <w:u w:val="single"/>
        </w:rPr>
      </w:pPr>
      <w:r w:rsidRPr="00AF6892">
        <w:rPr>
          <w:b/>
          <w:bCs/>
          <w:u w:val="single"/>
        </w:rPr>
        <w:t>Scope of work:</w:t>
      </w:r>
    </w:p>
    <w:p w:rsidR="008B2FE0" w:rsidRPr="00AF6892" w:rsidRDefault="008B2FE0" w:rsidP="008B2FE0">
      <w:pPr>
        <w:jc w:val="both"/>
        <w:rPr>
          <w:b/>
          <w:bCs/>
          <w:u w:val="single"/>
        </w:rPr>
      </w:pPr>
    </w:p>
    <w:p w:rsidR="002E561C" w:rsidRPr="00AF6892" w:rsidRDefault="002E561C" w:rsidP="00E75366">
      <w:pPr>
        <w:jc w:val="both"/>
      </w:pPr>
      <w:r w:rsidRPr="00AF6892">
        <w:lastRenderedPageBreak/>
        <w:t xml:space="preserve"> Requirement is for supply, installation &amp; commissioning of </w:t>
      </w:r>
      <w:r w:rsidR="00E75366" w:rsidRPr="00AF6892">
        <w:t>Digital Workstation</w:t>
      </w:r>
      <w:r w:rsidR="00B35091" w:rsidRPr="00AF6892">
        <w:t>s</w:t>
      </w:r>
      <w:r w:rsidR="00E75366" w:rsidRPr="00AF6892">
        <w:t xml:space="preserve"> </w:t>
      </w:r>
      <w:r w:rsidR="008B2FE0" w:rsidRPr="00AF6892">
        <w:t xml:space="preserve">as per specification given in </w:t>
      </w:r>
      <w:r w:rsidR="008B2FE0" w:rsidRPr="00AF6892">
        <w:rPr>
          <w:sz w:val="22"/>
        </w:rPr>
        <w:t>ANNEXURE,</w:t>
      </w:r>
      <w:r w:rsidR="008B2FE0" w:rsidRPr="00AF6892">
        <w:t xml:space="preserve"> to RCC Institute of Information Technology at Canal South Road, </w:t>
      </w:r>
      <w:proofErr w:type="spellStart"/>
      <w:r w:rsidR="008B2FE0" w:rsidRPr="00AF6892">
        <w:t>Beliaghata</w:t>
      </w:r>
      <w:proofErr w:type="spellEnd"/>
      <w:r w:rsidR="008B2FE0" w:rsidRPr="00AF6892">
        <w:t xml:space="preserve">, Kolkata-700015. </w:t>
      </w:r>
    </w:p>
    <w:p w:rsidR="002E561C" w:rsidRPr="00AF6892" w:rsidRDefault="008A4906" w:rsidP="00FB79DA">
      <w:pPr>
        <w:jc w:val="both"/>
      </w:pPr>
      <w:r>
        <w:t>The said equipment</w:t>
      </w:r>
      <w:r w:rsidR="002E561C" w:rsidRPr="00AF6892">
        <w:t xml:space="preserve"> supplied should be able to work successfully in the existing environment throughout the warranty period.</w:t>
      </w:r>
    </w:p>
    <w:p w:rsidR="002E561C" w:rsidRPr="00AF6892" w:rsidRDefault="002E561C" w:rsidP="002E561C">
      <w:pPr>
        <w:pStyle w:val="BodyText"/>
      </w:pPr>
    </w:p>
    <w:p w:rsidR="002E561C" w:rsidRPr="00AF6892" w:rsidRDefault="002E561C" w:rsidP="002E561C">
      <w:pPr>
        <w:pStyle w:val="BodyText"/>
        <w:numPr>
          <w:ilvl w:val="0"/>
          <w:numId w:val="3"/>
        </w:numPr>
        <w:rPr>
          <w:b/>
          <w:bCs/>
          <w:u w:val="single"/>
        </w:rPr>
      </w:pPr>
      <w:r w:rsidRPr="00AF6892">
        <w:rPr>
          <w:b/>
          <w:bCs/>
          <w:u w:val="single"/>
        </w:rPr>
        <w:t>Validity of Offer:</w:t>
      </w:r>
    </w:p>
    <w:p w:rsidR="002E561C" w:rsidRPr="00AF6892" w:rsidRDefault="002E561C" w:rsidP="002E561C">
      <w:pPr>
        <w:pStyle w:val="BodyText"/>
        <w:rPr>
          <w:b/>
          <w:bCs/>
          <w:u w:val="single"/>
        </w:rPr>
      </w:pPr>
    </w:p>
    <w:p w:rsidR="002E561C" w:rsidRPr="00AF6892" w:rsidRDefault="00C6548E" w:rsidP="002E561C">
      <w:pPr>
        <w:pStyle w:val="BodyText"/>
      </w:pPr>
      <w:r w:rsidRPr="00AF6892">
        <w:t>Bid</w:t>
      </w:r>
      <w:r w:rsidR="002E561C" w:rsidRPr="00AF6892">
        <w:t xml:space="preserve">s submitted by the Bidders shall remain valid for a minimum period of 6 (Six) months from the date of opening of the Techno-Commercial Part of the </w:t>
      </w:r>
      <w:r w:rsidRPr="00AF6892">
        <w:t>bid</w:t>
      </w:r>
      <w:r w:rsidR="002E561C" w:rsidRPr="00AF6892">
        <w:t>.</w:t>
      </w:r>
    </w:p>
    <w:p w:rsidR="002E561C" w:rsidRPr="00AF6892" w:rsidRDefault="002E561C" w:rsidP="002E561C">
      <w:pPr>
        <w:pStyle w:val="BodyText"/>
      </w:pPr>
    </w:p>
    <w:p w:rsidR="002E561C" w:rsidRPr="00AF6892" w:rsidRDefault="00B57772" w:rsidP="002E561C">
      <w:pPr>
        <w:pStyle w:val="BodyText"/>
        <w:numPr>
          <w:ilvl w:val="0"/>
          <w:numId w:val="3"/>
        </w:numPr>
        <w:rPr>
          <w:b/>
          <w:bCs/>
          <w:u w:val="single"/>
        </w:rPr>
      </w:pPr>
      <w:r w:rsidRPr="00AF6892">
        <w:rPr>
          <w:b/>
          <w:bCs/>
          <w:u w:val="single"/>
        </w:rPr>
        <w:t>Taxes</w:t>
      </w:r>
      <w:r w:rsidR="002E561C" w:rsidRPr="00AF6892">
        <w:rPr>
          <w:b/>
          <w:bCs/>
          <w:u w:val="single"/>
        </w:rPr>
        <w:t>:</w:t>
      </w:r>
    </w:p>
    <w:p w:rsidR="002E561C" w:rsidRPr="00AF6892" w:rsidRDefault="002E561C" w:rsidP="002E561C">
      <w:pPr>
        <w:pStyle w:val="BodyText"/>
        <w:rPr>
          <w:b/>
          <w:bCs/>
          <w:u w:val="single"/>
        </w:rPr>
      </w:pPr>
    </w:p>
    <w:p w:rsidR="002E561C" w:rsidRPr="00AF6892" w:rsidRDefault="002E561C" w:rsidP="002E561C">
      <w:pPr>
        <w:pStyle w:val="BodyText"/>
      </w:pPr>
      <w:r w:rsidRPr="00AF6892">
        <w:t xml:space="preserve">The rates quoted must be excluding of </w:t>
      </w:r>
      <w:r w:rsidR="00C6548E" w:rsidRPr="00AF6892">
        <w:t>GST</w:t>
      </w:r>
      <w:r w:rsidRPr="00AF6892">
        <w:t>. GST</w:t>
      </w:r>
      <w:r w:rsidR="00C6548E" w:rsidRPr="00AF6892">
        <w:t>,</w:t>
      </w:r>
      <w:r w:rsidRPr="00AF6892">
        <w:t xml:space="preserve"> as applicable</w:t>
      </w:r>
      <w:r w:rsidR="00C6548E" w:rsidRPr="00AF6892">
        <w:t>,</w:t>
      </w:r>
      <w:r w:rsidRPr="00AF6892">
        <w:t xml:space="preserve"> should be quoted separately</w:t>
      </w:r>
      <w:r w:rsidR="00B57772" w:rsidRPr="00AF6892">
        <w:t>, No</w:t>
      </w:r>
      <w:r w:rsidRPr="00AF6892">
        <w:t xml:space="preserve"> other </w:t>
      </w:r>
      <w:r w:rsidR="00C6548E" w:rsidRPr="00AF6892">
        <w:t>taxes</w:t>
      </w:r>
      <w:r w:rsidRPr="00AF6892">
        <w:t xml:space="preserve"> will be paid as extra. </w:t>
      </w:r>
    </w:p>
    <w:p w:rsidR="002E561C" w:rsidRPr="00AF6892" w:rsidRDefault="002E561C" w:rsidP="002E561C">
      <w:pPr>
        <w:pStyle w:val="BodyText"/>
      </w:pPr>
    </w:p>
    <w:p w:rsidR="002E561C" w:rsidRPr="00AF6892" w:rsidRDefault="002E561C" w:rsidP="002E561C">
      <w:pPr>
        <w:pStyle w:val="BodyText"/>
        <w:numPr>
          <w:ilvl w:val="0"/>
          <w:numId w:val="3"/>
        </w:numPr>
        <w:rPr>
          <w:b/>
          <w:bCs/>
          <w:u w:val="single"/>
        </w:rPr>
      </w:pPr>
      <w:r w:rsidRPr="00AF6892">
        <w:rPr>
          <w:b/>
          <w:bCs/>
          <w:u w:val="single"/>
        </w:rPr>
        <w:t>Site Condition:</w:t>
      </w:r>
    </w:p>
    <w:p w:rsidR="002E561C" w:rsidRPr="00AF6892" w:rsidRDefault="002E561C" w:rsidP="002E561C">
      <w:pPr>
        <w:pStyle w:val="BodyText"/>
        <w:rPr>
          <w:b/>
          <w:bCs/>
          <w:u w:val="single"/>
        </w:rPr>
      </w:pPr>
    </w:p>
    <w:p w:rsidR="002E561C" w:rsidRPr="00AF6892" w:rsidRDefault="002E561C" w:rsidP="002E561C">
      <w:pPr>
        <w:pStyle w:val="BodyText"/>
      </w:pPr>
      <w:r w:rsidRPr="00AF6892">
        <w:t>Bidders should note that the work is to be executed under the existing site conditions. They may visit the site to get fully acquainted with the site conditions etc.</w:t>
      </w:r>
    </w:p>
    <w:p w:rsidR="002E561C" w:rsidRPr="00AF6892" w:rsidRDefault="002E561C" w:rsidP="002E561C">
      <w:pPr>
        <w:pStyle w:val="BodyText"/>
      </w:pPr>
    </w:p>
    <w:p w:rsidR="002E561C" w:rsidRPr="00AF6892" w:rsidRDefault="002E561C" w:rsidP="002E561C">
      <w:pPr>
        <w:pStyle w:val="BodyText"/>
        <w:numPr>
          <w:ilvl w:val="0"/>
          <w:numId w:val="3"/>
        </w:numPr>
        <w:rPr>
          <w:b/>
          <w:bCs/>
          <w:u w:val="single"/>
        </w:rPr>
      </w:pPr>
      <w:r w:rsidRPr="00AF6892">
        <w:rPr>
          <w:b/>
          <w:bCs/>
          <w:u w:val="single"/>
        </w:rPr>
        <w:t>Payment:</w:t>
      </w:r>
    </w:p>
    <w:p w:rsidR="002E561C" w:rsidRPr="00AF6892" w:rsidRDefault="002E561C" w:rsidP="002E561C">
      <w:pPr>
        <w:pStyle w:val="BodyText"/>
        <w:ind w:left="360"/>
        <w:rPr>
          <w:b/>
          <w:bCs/>
          <w:u w:val="single"/>
        </w:rPr>
      </w:pPr>
    </w:p>
    <w:p w:rsidR="002E561C" w:rsidRPr="00AF6892" w:rsidRDefault="002E561C" w:rsidP="002E561C">
      <w:pPr>
        <w:pStyle w:val="BodyText"/>
      </w:pPr>
      <w:r w:rsidRPr="00AF6892">
        <w:t xml:space="preserve">Payment will be made within </w:t>
      </w:r>
      <w:r w:rsidR="002F5012" w:rsidRPr="00AF6892">
        <w:rPr>
          <w:b/>
        </w:rPr>
        <w:t>30</w:t>
      </w:r>
      <w:r w:rsidRPr="00AF6892">
        <w:rPr>
          <w:b/>
        </w:rPr>
        <w:t xml:space="preserve"> days</w:t>
      </w:r>
      <w:r w:rsidRPr="00AF6892">
        <w:t xml:space="preserve"> from the date of execution of the order in totality [i.e. after successful delivery, installation and commissioning of the ordered items]</w:t>
      </w:r>
      <w:r w:rsidRPr="00AF6892">
        <w:rPr>
          <w:b/>
        </w:rPr>
        <w:t xml:space="preserve"> </w:t>
      </w:r>
      <w:r w:rsidRPr="00AF6892">
        <w:t xml:space="preserve">or from the date of submission of the bills, whichever is later in Rupee currency </w:t>
      </w:r>
      <w:r w:rsidR="002F5012" w:rsidRPr="00AF6892">
        <w:t>either through</w:t>
      </w:r>
      <w:r w:rsidR="00B93469" w:rsidRPr="00AF6892">
        <w:t xml:space="preserve"> on-line payment or </w:t>
      </w:r>
      <w:r w:rsidRPr="00AF6892">
        <w:t xml:space="preserve">by Account Payee </w:t>
      </w:r>
      <w:proofErr w:type="spellStart"/>
      <w:r w:rsidRPr="00AF6892">
        <w:t>cheque</w:t>
      </w:r>
      <w:proofErr w:type="spellEnd"/>
      <w:r w:rsidRPr="00AF6892">
        <w:t>.</w:t>
      </w:r>
    </w:p>
    <w:p w:rsidR="002E561C" w:rsidRPr="00AF6892" w:rsidRDefault="002E561C" w:rsidP="002E561C">
      <w:pPr>
        <w:pStyle w:val="BodyText"/>
        <w:ind w:left="360"/>
        <w:rPr>
          <w:b/>
          <w:bCs/>
          <w:u w:val="single"/>
        </w:rPr>
      </w:pPr>
    </w:p>
    <w:p w:rsidR="002E561C" w:rsidRPr="00AF6892" w:rsidRDefault="002E561C" w:rsidP="00A81E35">
      <w:pPr>
        <w:pStyle w:val="BodyText"/>
        <w:numPr>
          <w:ilvl w:val="0"/>
          <w:numId w:val="3"/>
        </w:numPr>
        <w:rPr>
          <w:b/>
          <w:bCs/>
          <w:u w:val="single"/>
        </w:rPr>
      </w:pPr>
      <w:r w:rsidRPr="00AF6892">
        <w:rPr>
          <w:b/>
          <w:u w:val="single"/>
        </w:rPr>
        <w:t>Bid Security</w:t>
      </w:r>
      <w:r w:rsidRPr="00AF6892">
        <w:rPr>
          <w:b/>
        </w:rPr>
        <w:t xml:space="preserve">:  </w:t>
      </w:r>
    </w:p>
    <w:p w:rsidR="002E561C" w:rsidRPr="00AF6892" w:rsidRDefault="002E561C" w:rsidP="002E561C">
      <w:pPr>
        <w:pStyle w:val="BodyText"/>
        <w:rPr>
          <w:b/>
        </w:rPr>
      </w:pPr>
    </w:p>
    <w:p w:rsidR="002E561C" w:rsidRPr="00AF6892" w:rsidRDefault="002E561C" w:rsidP="002E561C">
      <w:pPr>
        <w:pStyle w:val="BodyText"/>
        <w:ind w:left="360"/>
        <w:rPr>
          <w:bCs/>
        </w:rPr>
      </w:pPr>
      <w:r w:rsidRPr="00AF6892">
        <w:rPr>
          <w:b/>
        </w:rPr>
        <w:t>6.1</w:t>
      </w:r>
      <w:r w:rsidRPr="00AF6892">
        <w:rPr>
          <w:bCs/>
        </w:rPr>
        <w:t xml:space="preserve"> </w:t>
      </w:r>
      <w:r w:rsidR="0022114F" w:rsidRPr="00AF6892">
        <w:rPr>
          <w:bCs/>
        </w:rPr>
        <w:t>Bidder</w:t>
      </w:r>
      <w:r w:rsidRPr="00AF6892">
        <w:rPr>
          <w:bCs/>
        </w:rPr>
        <w:t xml:space="preserve"> shall furnish, as part of its bid, a bid security in the amount as specified below</w:t>
      </w:r>
    </w:p>
    <w:p w:rsidR="002E561C" w:rsidRPr="00AF6892" w:rsidRDefault="002E561C" w:rsidP="002E561C">
      <w:pPr>
        <w:pStyle w:val="BodyText"/>
        <w:ind w:left="36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0"/>
        <w:gridCol w:w="1300"/>
        <w:gridCol w:w="1251"/>
        <w:gridCol w:w="2333"/>
        <w:gridCol w:w="1787"/>
      </w:tblGrid>
      <w:tr w:rsidR="00823390" w:rsidRPr="00AF6892" w:rsidTr="00A27B8C">
        <w:tc>
          <w:tcPr>
            <w:tcW w:w="2300" w:type="dxa"/>
          </w:tcPr>
          <w:p w:rsidR="002E561C" w:rsidRPr="00AF6892" w:rsidRDefault="002E561C" w:rsidP="002E561C">
            <w:pPr>
              <w:pStyle w:val="BodyText"/>
              <w:rPr>
                <w:b/>
                <w:bCs/>
                <w:sz w:val="22"/>
                <w:szCs w:val="22"/>
              </w:rPr>
            </w:pPr>
            <w:r w:rsidRPr="00AF6892">
              <w:rPr>
                <w:b/>
                <w:bCs/>
                <w:sz w:val="22"/>
                <w:szCs w:val="22"/>
              </w:rPr>
              <w:t>Brief Description</w:t>
            </w:r>
          </w:p>
        </w:tc>
        <w:tc>
          <w:tcPr>
            <w:tcW w:w="1300" w:type="dxa"/>
          </w:tcPr>
          <w:p w:rsidR="002E561C" w:rsidRPr="00AF6892" w:rsidRDefault="002E561C" w:rsidP="002E561C">
            <w:pPr>
              <w:pStyle w:val="BodyText"/>
              <w:rPr>
                <w:b/>
                <w:bCs/>
                <w:sz w:val="22"/>
                <w:szCs w:val="22"/>
              </w:rPr>
            </w:pPr>
            <w:r w:rsidRPr="00AF6892">
              <w:rPr>
                <w:b/>
                <w:bCs/>
                <w:sz w:val="22"/>
                <w:szCs w:val="22"/>
              </w:rPr>
              <w:t>Unit Price</w:t>
            </w:r>
          </w:p>
        </w:tc>
        <w:tc>
          <w:tcPr>
            <w:tcW w:w="1251" w:type="dxa"/>
          </w:tcPr>
          <w:p w:rsidR="002E561C" w:rsidRPr="00AF6892" w:rsidRDefault="002E561C" w:rsidP="002E561C">
            <w:pPr>
              <w:pStyle w:val="BodyText"/>
              <w:rPr>
                <w:b/>
                <w:bCs/>
                <w:sz w:val="22"/>
                <w:szCs w:val="22"/>
              </w:rPr>
            </w:pPr>
            <w:r w:rsidRPr="00AF6892">
              <w:rPr>
                <w:b/>
                <w:bCs/>
                <w:sz w:val="22"/>
                <w:szCs w:val="22"/>
              </w:rPr>
              <w:t>Quantity</w:t>
            </w:r>
          </w:p>
        </w:tc>
        <w:tc>
          <w:tcPr>
            <w:tcW w:w="2333" w:type="dxa"/>
          </w:tcPr>
          <w:p w:rsidR="002E561C" w:rsidRPr="00AF6892" w:rsidRDefault="002E561C" w:rsidP="002E561C">
            <w:pPr>
              <w:pStyle w:val="BodyText"/>
              <w:rPr>
                <w:b/>
                <w:bCs/>
                <w:sz w:val="22"/>
                <w:szCs w:val="22"/>
              </w:rPr>
            </w:pPr>
            <w:r w:rsidRPr="00AF6892">
              <w:rPr>
                <w:b/>
                <w:bCs/>
                <w:sz w:val="22"/>
                <w:szCs w:val="22"/>
              </w:rPr>
              <w:t>Delivery Schedule</w:t>
            </w:r>
          </w:p>
        </w:tc>
        <w:tc>
          <w:tcPr>
            <w:tcW w:w="1787" w:type="dxa"/>
          </w:tcPr>
          <w:p w:rsidR="002E561C" w:rsidRPr="00AF6892" w:rsidRDefault="002E561C" w:rsidP="002E561C">
            <w:pPr>
              <w:pStyle w:val="BodyText"/>
              <w:rPr>
                <w:b/>
                <w:bCs/>
                <w:sz w:val="22"/>
                <w:szCs w:val="22"/>
              </w:rPr>
            </w:pPr>
            <w:r w:rsidRPr="00AF6892">
              <w:rPr>
                <w:b/>
                <w:bCs/>
                <w:sz w:val="22"/>
                <w:szCs w:val="22"/>
              </w:rPr>
              <w:t>Bid Security in Rupees</w:t>
            </w:r>
          </w:p>
        </w:tc>
      </w:tr>
      <w:tr w:rsidR="00823390" w:rsidRPr="00AF6892" w:rsidTr="00A27B8C">
        <w:tc>
          <w:tcPr>
            <w:tcW w:w="2300" w:type="dxa"/>
          </w:tcPr>
          <w:p w:rsidR="002E561C" w:rsidRPr="00AF6892" w:rsidRDefault="002E561C" w:rsidP="001650AE">
            <w:pPr>
              <w:pStyle w:val="BodyText"/>
              <w:rPr>
                <w:bCs/>
                <w:sz w:val="22"/>
                <w:szCs w:val="22"/>
              </w:rPr>
            </w:pPr>
            <w:r w:rsidRPr="00AF6892">
              <w:rPr>
                <w:bCs/>
                <w:sz w:val="22"/>
                <w:szCs w:val="22"/>
              </w:rPr>
              <w:t xml:space="preserve">Details as per our Technical </w:t>
            </w:r>
            <w:r w:rsidR="0022114F" w:rsidRPr="00AF6892">
              <w:rPr>
                <w:bCs/>
                <w:sz w:val="22"/>
                <w:szCs w:val="22"/>
              </w:rPr>
              <w:t xml:space="preserve">Specification </w:t>
            </w:r>
          </w:p>
        </w:tc>
        <w:tc>
          <w:tcPr>
            <w:tcW w:w="1300" w:type="dxa"/>
          </w:tcPr>
          <w:p w:rsidR="002E561C" w:rsidRPr="00AF6892" w:rsidRDefault="002E561C" w:rsidP="002E561C">
            <w:pPr>
              <w:pStyle w:val="BodyText"/>
              <w:rPr>
                <w:bCs/>
                <w:sz w:val="22"/>
                <w:szCs w:val="22"/>
              </w:rPr>
            </w:pPr>
            <w:r w:rsidRPr="00AF6892">
              <w:rPr>
                <w:bCs/>
                <w:sz w:val="22"/>
                <w:szCs w:val="22"/>
              </w:rPr>
              <w:t>Without GST</w:t>
            </w:r>
          </w:p>
        </w:tc>
        <w:tc>
          <w:tcPr>
            <w:tcW w:w="1251" w:type="dxa"/>
          </w:tcPr>
          <w:p w:rsidR="002E561C" w:rsidRPr="00AF6892" w:rsidRDefault="002E561C" w:rsidP="002E561C">
            <w:pPr>
              <w:pStyle w:val="BodyText"/>
              <w:rPr>
                <w:bCs/>
                <w:sz w:val="22"/>
                <w:szCs w:val="22"/>
              </w:rPr>
            </w:pPr>
          </w:p>
        </w:tc>
        <w:tc>
          <w:tcPr>
            <w:tcW w:w="2333" w:type="dxa"/>
          </w:tcPr>
          <w:p w:rsidR="002E561C" w:rsidRPr="00AF6892" w:rsidRDefault="00647A4A" w:rsidP="002E561C">
            <w:pPr>
              <w:pStyle w:val="BodyText"/>
              <w:rPr>
                <w:bCs/>
                <w:sz w:val="22"/>
                <w:szCs w:val="22"/>
              </w:rPr>
            </w:pPr>
            <w:r w:rsidRPr="00AF6892">
              <w:rPr>
                <w:bCs/>
                <w:sz w:val="22"/>
                <w:szCs w:val="22"/>
              </w:rPr>
              <w:t>Within 30</w:t>
            </w:r>
            <w:r w:rsidR="002E561C" w:rsidRPr="00AF6892">
              <w:rPr>
                <w:bCs/>
                <w:sz w:val="22"/>
                <w:szCs w:val="22"/>
              </w:rPr>
              <w:t xml:space="preserve"> days from the receipt of the order</w:t>
            </w:r>
          </w:p>
        </w:tc>
        <w:tc>
          <w:tcPr>
            <w:tcW w:w="1787" w:type="dxa"/>
          </w:tcPr>
          <w:p w:rsidR="002E561C" w:rsidRPr="00AF6892" w:rsidRDefault="002E561C" w:rsidP="002E561C">
            <w:pPr>
              <w:pStyle w:val="BodyText"/>
              <w:rPr>
                <w:bCs/>
                <w:sz w:val="22"/>
                <w:szCs w:val="22"/>
              </w:rPr>
            </w:pPr>
            <w:r w:rsidRPr="00AF6892">
              <w:rPr>
                <w:bCs/>
                <w:sz w:val="22"/>
                <w:szCs w:val="22"/>
              </w:rPr>
              <w:t>3% of the total quoted amount</w:t>
            </w:r>
          </w:p>
        </w:tc>
      </w:tr>
      <w:tr w:rsidR="00823390" w:rsidRPr="00AF6892" w:rsidTr="00A27B8C">
        <w:tc>
          <w:tcPr>
            <w:tcW w:w="2300" w:type="dxa"/>
          </w:tcPr>
          <w:p w:rsidR="00976D90" w:rsidRPr="00AF6892" w:rsidRDefault="00647A4A" w:rsidP="00B35091">
            <w:pPr>
              <w:pStyle w:val="BodyText"/>
              <w:rPr>
                <w:bCs/>
                <w:sz w:val="22"/>
                <w:szCs w:val="22"/>
              </w:rPr>
            </w:pPr>
            <w:r w:rsidRPr="00AF6892">
              <w:t>Digital Workstation</w:t>
            </w:r>
            <w:r w:rsidR="00B35091" w:rsidRPr="00AF6892">
              <w:t>s</w:t>
            </w:r>
          </w:p>
        </w:tc>
        <w:tc>
          <w:tcPr>
            <w:tcW w:w="1300" w:type="dxa"/>
          </w:tcPr>
          <w:p w:rsidR="002E561C" w:rsidRPr="00AF6892" w:rsidRDefault="002E561C" w:rsidP="002E561C">
            <w:pPr>
              <w:pStyle w:val="BodyText"/>
              <w:rPr>
                <w:bCs/>
                <w:sz w:val="22"/>
                <w:szCs w:val="22"/>
              </w:rPr>
            </w:pPr>
          </w:p>
        </w:tc>
        <w:tc>
          <w:tcPr>
            <w:tcW w:w="1251" w:type="dxa"/>
          </w:tcPr>
          <w:p w:rsidR="00F80FEF" w:rsidRPr="00AF6892" w:rsidRDefault="00B35091" w:rsidP="00B35091">
            <w:pPr>
              <w:pStyle w:val="BodyText"/>
              <w:jc w:val="center"/>
              <w:rPr>
                <w:bCs/>
                <w:sz w:val="22"/>
                <w:szCs w:val="22"/>
              </w:rPr>
            </w:pPr>
            <w:r w:rsidRPr="00AF6892">
              <w:rPr>
                <w:bCs/>
                <w:sz w:val="22"/>
                <w:szCs w:val="22"/>
              </w:rPr>
              <w:t>6 pc</w:t>
            </w:r>
          </w:p>
        </w:tc>
        <w:tc>
          <w:tcPr>
            <w:tcW w:w="2333" w:type="dxa"/>
          </w:tcPr>
          <w:p w:rsidR="002E561C" w:rsidRPr="00AF6892" w:rsidRDefault="002E561C" w:rsidP="002E561C">
            <w:pPr>
              <w:pStyle w:val="BodyText"/>
              <w:rPr>
                <w:bCs/>
                <w:sz w:val="22"/>
                <w:szCs w:val="22"/>
              </w:rPr>
            </w:pPr>
          </w:p>
        </w:tc>
        <w:tc>
          <w:tcPr>
            <w:tcW w:w="1787" w:type="dxa"/>
          </w:tcPr>
          <w:p w:rsidR="002E561C" w:rsidRPr="00AF6892" w:rsidRDefault="002E561C" w:rsidP="002E561C">
            <w:pPr>
              <w:pStyle w:val="BodyText"/>
              <w:rPr>
                <w:bCs/>
                <w:sz w:val="22"/>
                <w:szCs w:val="22"/>
              </w:rPr>
            </w:pPr>
          </w:p>
          <w:p w:rsidR="00E4211E" w:rsidRPr="00AF6892" w:rsidRDefault="00E4211E" w:rsidP="002E561C">
            <w:pPr>
              <w:pStyle w:val="BodyText"/>
              <w:rPr>
                <w:bCs/>
                <w:sz w:val="22"/>
                <w:szCs w:val="22"/>
              </w:rPr>
            </w:pPr>
          </w:p>
          <w:p w:rsidR="00E4211E" w:rsidRPr="00AF6892" w:rsidRDefault="00E4211E" w:rsidP="002E561C">
            <w:pPr>
              <w:pStyle w:val="BodyText"/>
              <w:rPr>
                <w:bCs/>
                <w:sz w:val="22"/>
                <w:szCs w:val="22"/>
              </w:rPr>
            </w:pPr>
          </w:p>
        </w:tc>
      </w:tr>
    </w:tbl>
    <w:p w:rsidR="002E561C" w:rsidRPr="00AF6892" w:rsidRDefault="002E561C" w:rsidP="002E561C">
      <w:pPr>
        <w:pStyle w:val="BodyText"/>
        <w:ind w:left="360"/>
        <w:rPr>
          <w:bCs/>
        </w:rPr>
      </w:pPr>
      <w:r w:rsidRPr="00AF6892">
        <w:rPr>
          <w:bCs/>
        </w:rPr>
        <w:t xml:space="preserve">  </w:t>
      </w:r>
    </w:p>
    <w:p w:rsidR="00976D90" w:rsidRPr="00AF6892" w:rsidRDefault="00976D90" w:rsidP="00E4211E">
      <w:pPr>
        <w:pStyle w:val="BodyText"/>
        <w:ind w:left="360"/>
        <w:rPr>
          <w:b/>
          <w:bCs/>
        </w:rPr>
      </w:pPr>
    </w:p>
    <w:p w:rsidR="00E4211E" w:rsidRPr="00AF6892" w:rsidRDefault="00E4211E" w:rsidP="00E4211E">
      <w:pPr>
        <w:pStyle w:val="BodyText"/>
        <w:ind w:left="360"/>
        <w:rPr>
          <w:b/>
          <w:bCs/>
        </w:rPr>
      </w:pPr>
      <w:r w:rsidRPr="00AF6892">
        <w:rPr>
          <w:b/>
          <w:bCs/>
        </w:rPr>
        <w:t>6.2</w:t>
      </w:r>
      <w:r w:rsidRPr="00AF6892">
        <w:rPr>
          <w:bCs/>
        </w:rPr>
        <w:t xml:space="preserve"> The bid security is required to protect the Purchaser against the risk of Bidder’s conduct which would warrant the security’s forfeiture. </w:t>
      </w:r>
    </w:p>
    <w:p w:rsidR="00E4211E" w:rsidRPr="00AF6892" w:rsidRDefault="00E4211E" w:rsidP="00E4211E">
      <w:pPr>
        <w:pStyle w:val="BodyText"/>
        <w:ind w:left="360"/>
        <w:rPr>
          <w:bCs/>
        </w:rPr>
      </w:pPr>
    </w:p>
    <w:p w:rsidR="00E4211E" w:rsidRPr="00AF6892" w:rsidRDefault="00E4211E" w:rsidP="00E4211E">
      <w:pPr>
        <w:pStyle w:val="BodyText"/>
        <w:ind w:left="360"/>
        <w:rPr>
          <w:b/>
          <w:bCs/>
        </w:rPr>
      </w:pPr>
      <w:r w:rsidRPr="00AF6892">
        <w:rPr>
          <w:b/>
          <w:bCs/>
        </w:rPr>
        <w:t xml:space="preserve">6.3 </w:t>
      </w:r>
      <w:r w:rsidRPr="00AF6892">
        <w:rPr>
          <w:bCs/>
        </w:rPr>
        <w:t xml:space="preserve">The bid security shall be denominated in Indian Rupees and shall be in the form of P.O/ D.D drawn in </w:t>
      </w:r>
      <w:proofErr w:type="spellStart"/>
      <w:r w:rsidRPr="00AF6892">
        <w:rPr>
          <w:bCs/>
        </w:rPr>
        <w:t>favour</w:t>
      </w:r>
      <w:proofErr w:type="spellEnd"/>
      <w:r w:rsidRPr="00AF6892">
        <w:rPr>
          <w:bCs/>
        </w:rPr>
        <w:t xml:space="preserve"> of </w:t>
      </w:r>
      <w:r w:rsidR="00C90F63" w:rsidRPr="00AF6892">
        <w:rPr>
          <w:b/>
        </w:rPr>
        <w:t>RCCIIT-SPDP-AICTE</w:t>
      </w:r>
      <w:r w:rsidRPr="00AF6892">
        <w:rPr>
          <w:b/>
          <w:bCs/>
        </w:rPr>
        <w:t>, payable at Kolkata.</w:t>
      </w:r>
    </w:p>
    <w:p w:rsidR="00E4211E" w:rsidRPr="00AF6892" w:rsidRDefault="00E4211E" w:rsidP="00E4211E">
      <w:pPr>
        <w:pStyle w:val="BodyText"/>
        <w:ind w:left="360"/>
        <w:rPr>
          <w:bCs/>
        </w:rPr>
      </w:pPr>
    </w:p>
    <w:p w:rsidR="00E4211E" w:rsidRPr="00AF6892" w:rsidRDefault="00E4211E" w:rsidP="00E4211E">
      <w:pPr>
        <w:pStyle w:val="BodyText"/>
        <w:ind w:left="360"/>
        <w:rPr>
          <w:bCs/>
        </w:rPr>
      </w:pPr>
      <w:r w:rsidRPr="00AF6892">
        <w:rPr>
          <w:b/>
          <w:bCs/>
        </w:rPr>
        <w:t>6.4</w:t>
      </w:r>
      <w:r w:rsidRPr="00AF6892">
        <w:rPr>
          <w:bCs/>
        </w:rPr>
        <w:t xml:space="preserve"> Any bid not secured in accordance with Bid- Security will be rejected by the Purchaser as non-responsive.</w:t>
      </w:r>
    </w:p>
    <w:p w:rsidR="00E4211E" w:rsidRPr="00AF6892" w:rsidRDefault="00E4211E" w:rsidP="00E4211E">
      <w:pPr>
        <w:pStyle w:val="BodyText"/>
        <w:ind w:left="360"/>
        <w:rPr>
          <w:bCs/>
        </w:rPr>
      </w:pPr>
    </w:p>
    <w:p w:rsidR="00E4211E" w:rsidRPr="00AF6892" w:rsidRDefault="00E4211E" w:rsidP="00E4211E">
      <w:pPr>
        <w:pStyle w:val="BodyText"/>
        <w:ind w:left="360"/>
        <w:rPr>
          <w:bCs/>
        </w:rPr>
      </w:pPr>
      <w:r w:rsidRPr="00AF6892">
        <w:rPr>
          <w:b/>
          <w:bCs/>
        </w:rPr>
        <w:t>6.5</w:t>
      </w:r>
      <w:r w:rsidRPr="00AF6892">
        <w:rPr>
          <w:bCs/>
        </w:rPr>
        <w:t xml:space="preserve"> Unsuccessful bid securities will be returned as promptly as possible but not later than 30 days after the expiration of the period of bid validity prescribed by the Purchaser.</w:t>
      </w:r>
    </w:p>
    <w:p w:rsidR="00E4211E" w:rsidRPr="00AF6892" w:rsidRDefault="00E4211E" w:rsidP="00E4211E">
      <w:pPr>
        <w:pStyle w:val="BodyText"/>
        <w:ind w:left="360"/>
        <w:rPr>
          <w:bCs/>
        </w:rPr>
      </w:pPr>
    </w:p>
    <w:p w:rsidR="00E4211E" w:rsidRPr="00AF6892" w:rsidRDefault="00E4211E" w:rsidP="00E4211E">
      <w:pPr>
        <w:pStyle w:val="BodyText"/>
        <w:ind w:left="360"/>
        <w:rPr>
          <w:bCs/>
        </w:rPr>
      </w:pPr>
      <w:r w:rsidRPr="00AF6892">
        <w:rPr>
          <w:b/>
          <w:bCs/>
        </w:rPr>
        <w:t>6.6</w:t>
      </w:r>
      <w:r w:rsidRPr="00AF6892">
        <w:rPr>
          <w:bCs/>
        </w:rPr>
        <w:t xml:space="preserve"> The successful Bidder’s bid security will be discharged upon </w:t>
      </w:r>
      <w:r w:rsidR="00CD7807" w:rsidRPr="00AF6892">
        <w:rPr>
          <w:bCs/>
        </w:rPr>
        <w:t>the Bidder signing the Contract</w:t>
      </w:r>
      <w:r w:rsidRPr="00AF6892">
        <w:rPr>
          <w:bCs/>
        </w:rPr>
        <w:t xml:space="preserve"> and </w:t>
      </w:r>
      <w:r w:rsidR="00CD7807" w:rsidRPr="00AF6892">
        <w:rPr>
          <w:bCs/>
        </w:rPr>
        <w:t xml:space="preserve">after </w:t>
      </w:r>
      <w:r w:rsidRPr="00AF6892">
        <w:rPr>
          <w:bCs/>
        </w:rPr>
        <w:t xml:space="preserve">furnishing the performance security.  </w:t>
      </w:r>
    </w:p>
    <w:p w:rsidR="009E4979" w:rsidRPr="00AF6892" w:rsidRDefault="009E4979" w:rsidP="00E4211E">
      <w:pPr>
        <w:pStyle w:val="BodyText"/>
        <w:ind w:left="360"/>
        <w:rPr>
          <w:bCs/>
        </w:rPr>
      </w:pPr>
    </w:p>
    <w:p w:rsidR="009E4979" w:rsidRPr="00AF6892" w:rsidRDefault="009E4979" w:rsidP="00E4211E">
      <w:pPr>
        <w:pStyle w:val="BodyText"/>
        <w:ind w:left="360"/>
        <w:rPr>
          <w:bCs/>
        </w:rPr>
      </w:pPr>
      <w:r w:rsidRPr="00AF6892">
        <w:rPr>
          <w:b/>
          <w:bCs/>
        </w:rPr>
        <w:t>6.7</w:t>
      </w:r>
      <w:r w:rsidRPr="00AF6892">
        <w:rPr>
          <w:bCs/>
        </w:rPr>
        <w:t xml:space="preserve"> The bid security may be forfeited:</w:t>
      </w:r>
    </w:p>
    <w:p w:rsidR="009E4979" w:rsidRPr="00AF6892" w:rsidRDefault="009E4979" w:rsidP="00E4211E">
      <w:pPr>
        <w:pStyle w:val="BodyText"/>
        <w:ind w:left="360"/>
        <w:rPr>
          <w:bCs/>
        </w:rPr>
      </w:pPr>
    </w:p>
    <w:p w:rsidR="009E4979" w:rsidRPr="00AF6892" w:rsidRDefault="009E4979" w:rsidP="00E4211E">
      <w:pPr>
        <w:pStyle w:val="BodyText"/>
        <w:ind w:left="360"/>
        <w:rPr>
          <w:bCs/>
        </w:rPr>
      </w:pPr>
      <w:r w:rsidRPr="00AF6892">
        <w:rPr>
          <w:bCs/>
        </w:rPr>
        <w:tab/>
      </w:r>
      <w:r w:rsidRPr="00AF6892">
        <w:rPr>
          <w:b/>
          <w:bCs/>
        </w:rPr>
        <w:t>(a)</w:t>
      </w:r>
      <w:r w:rsidRPr="00AF6892">
        <w:rPr>
          <w:bCs/>
        </w:rPr>
        <w:t xml:space="preserve"> if a Bidder, withdraws its bid during the period of bid validity specified by the </w:t>
      </w:r>
    </w:p>
    <w:p w:rsidR="009E4979" w:rsidRPr="00AF6892" w:rsidRDefault="009E4979" w:rsidP="00E4211E">
      <w:pPr>
        <w:pStyle w:val="BodyText"/>
        <w:ind w:left="360"/>
        <w:rPr>
          <w:bCs/>
        </w:rPr>
      </w:pPr>
      <w:r w:rsidRPr="00AF6892">
        <w:rPr>
          <w:bCs/>
        </w:rPr>
        <w:t xml:space="preserve">            Bidder  </w:t>
      </w:r>
    </w:p>
    <w:p w:rsidR="009E4979" w:rsidRPr="00AF6892" w:rsidRDefault="009E4979" w:rsidP="00E4211E">
      <w:pPr>
        <w:pStyle w:val="BodyText"/>
        <w:ind w:left="360"/>
        <w:rPr>
          <w:bCs/>
        </w:rPr>
      </w:pPr>
      <w:r w:rsidRPr="00AF6892">
        <w:rPr>
          <w:bCs/>
        </w:rPr>
        <w:tab/>
      </w:r>
      <w:r w:rsidRPr="00AF6892">
        <w:rPr>
          <w:b/>
          <w:bCs/>
        </w:rPr>
        <w:t>(b)</w:t>
      </w:r>
      <w:r w:rsidRPr="00AF6892">
        <w:rPr>
          <w:bCs/>
        </w:rPr>
        <w:t xml:space="preserve"> in case of a successful Bidder, if the Bidder fails:</w:t>
      </w:r>
    </w:p>
    <w:p w:rsidR="009E4979" w:rsidRPr="00AF6892" w:rsidRDefault="009E4979" w:rsidP="00E4211E">
      <w:pPr>
        <w:pStyle w:val="BodyText"/>
        <w:ind w:left="360"/>
        <w:rPr>
          <w:bCs/>
        </w:rPr>
      </w:pPr>
      <w:r w:rsidRPr="00AF6892">
        <w:rPr>
          <w:bCs/>
        </w:rPr>
        <w:t xml:space="preserve">            </w:t>
      </w:r>
      <w:r w:rsidRPr="00AF6892">
        <w:rPr>
          <w:b/>
          <w:bCs/>
        </w:rPr>
        <w:t>(i).</w:t>
      </w:r>
      <w:r w:rsidRPr="00AF6892">
        <w:rPr>
          <w:bCs/>
        </w:rPr>
        <w:t xml:space="preserve"> to sign the Contract in accordance with </w:t>
      </w:r>
      <w:r w:rsidR="00290A52" w:rsidRPr="00AF6892">
        <w:rPr>
          <w:bCs/>
        </w:rPr>
        <w:t>S</w:t>
      </w:r>
      <w:r w:rsidRPr="00AF6892">
        <w:rPr>
          <w:bCs/>
        </w:rPr>
        <w:t>pecial</w:t>
      </w:r>
      <w:r w:rsidR="00290A52" w:rsidRPr="00AF6892">
        <w:rPr>
          <w:bCs/>
        </w:rPr>
        <w:t xml:space="preserve"> Conditions of the C</w:t>
      </w:r>
      <w:r w:rsidRPr="00AF6892">
        <w:rPr>
          <w:bCs/>
        </w:rPr>
        <w:t xml:space="preserve">ontract </w:t>
      </w:r>
    </w:p>
    <w:p w:rsidR="009E4979" w:rsidRPr="00AF6892" w:rsidRDefault="009E4979" w:rsidP="009E4979">
      <w:pPr>
        <w:pStyle w:val="BodyText"/>
        <w:ind w:left="360"/>
        <w:rPr>
          <w:b/>
          <w:bCs/>
        </w:rPr>
      </w:pPr>
      <w:r w:rsidRPr="00AF6892">
        <w:rPr>
          <w:bCs/>
        </w:rPr>
        <w:t xml:space="preserve">                </w:t>
      </w:r>
      <w:r w:rsidR="00290A52" w:rsidRPr="00AF6892">
        <w:rPr>
          <w:b/>
          <w:bCs/>
        </w:rPr>
        <w:t>Clause 12</w:t>
      </w:r>
      <w:r w:rsidRPr="00AF6892">
        <w:rPr>
          <w:b/>
          <w:bCs/>
        </w:rPr>
        <w:t>.</w:t>
      </w:r>
    </w:p>
    <w:p w:rsidR="009E4979" w:rsidRPr="00AF6892" w:rsidRDefault="009E4979" w:rsidP="009E4979">
      <w:pPr>
        <w:pStyle w:val="BodyText"/>
        <w:ind w:left="360"/>
        <w:rPr>
          <w:bCs/>
        </w:rPr>
      </w:pPr>
      <w:r w:rsidRPr="00AF6892">
        <w:rPr>
          <w:bCs/>
        </w:rPr>
        <w:t xml:space="preserve">           </w:t>
      </w:r>
      <w:r w:rsidRPr="00AF6892">
        <w:rPr>
          <w:b/>
          <w:bCs/>
        </w:rPr>
        <w:t>(ii)</w:t>
      </w:r>
      <w:r w:rsidR="00290A52" w:rsidRPr="00AF6892">
        <w:rPr>
          <w:b/>
          <w:bCs/>
        </w:rPr>
        <w:t xml:space="preserve"> t</w:t>
      </w:r>
      <w:r w:rsidRPr="00AF6892">
        <w:rPr>
          <w:bCs/>
        </w:rPr>
        <w:t xml:space="preserve">o furnish performance security in accordance with </w:t>
      </w:r>
      <w:r w:rsidR="00290A52" w:rsidRPr="00AF6892">
        <w:rPr>
          <w:bCs/>
        </w:rPr>
        <w:t>S</w:t>
      </w:r>
      <w:r w:rsidRPr="00AF6892">
        <w:rPr>
          <w:bCs/>
        </w:rPr>
        <w:t xml:space="preserve">pecial </w:t>
      </w:r>
      <w:r w:rsidR="00290A52" w:rsidRPr="00AF6892">
        <w:rPr>
          <w:bCs/>
        </w:rPr>
        <w:t>C</w:t>
      </w:r>
      <w:r w:rsidRPr="00AF6892">
        <w:rPr>
          <w:bCs/>
        </w:rPr>
        <w:t xml:space="preserve">onditions of the </w:t>
      </w:r>
    </w:p>
    <w:p w:rsidR="009E4979" w:rsidRPr="00AF6892" w:rsidRDefault="009E4979" w:rsidP="009E4979">
      <w:pPr>
        <w:pStyle w:val="BodyText"/>
        <w:ind w:left="360"/>
        <w:rPr>
          <w:bCs/>
        </w:rPr>
      </w:pPr>
      <w:r w:rsidRPr="00AF6892">
        <w:rPr>
          <w:bCs/>
        </w:rPr>
        <w:t xml:space="preserve">                  </w:t>
      </w:r>
      <w:r w:rsidR="00290A52" w:rsidRPr="00AF6892">
        <w:rPr>
          <w:bCs/>
        </w:rPr>
        <w:t>C</w:t>
      </w:r>
      <w:r w:rsidRPr="00AF6892">
        <w:rPr>
          <w:bCs/>
        </w:rPr>
        <w:t xml:space="preserve">ontract </w:t>
      </w:r>
      <w:r w:rsidRPr="00AF6892">
        <w:rPr>
          <w:b/>
          <w:bCs/>
        </w:rPr>
        <w:t>Clause 7.</w:t>
      </w:r>
      <w:r w:rsidRPr="00AF6892">
        <w:rPr>
          <w:bCs/>
        </w:rPr>
        <w:t xml:space="preserve"> </w:t>
      </w:r>
    </w:p>
    <w:p w:rsidR="002E561C" w:rsidRPr="00AF6892" w:rsidRDefault="002E561C" w:rsidP="009E4979">
      <w:pPr>
        <w:pStyle w:val="BodyText"/>
        <w:rPr>
          <w:b/>
          <w:bCs/>
          <w:u w:val="single"/>
        </w:rPr>
      </w:pPr>
    </w:p>
    <w:p w:rsidR="002E561C" w:rsidRPr="00AF6892" w:rsidRDefault="002E561C" w:rsidP="002E561C">
      <w:pPr>
        <w:pStyle w:val="BodyText"/>
        <w:rPr>
          <w:b/>
          <w:bCs/>
        </w:rPr>
      </w:pPr>
      <w:r w:rsidRPr="00AF6892">
        <w:rPr>
          <w:b/>
          <w:bCs/>
        </w:rPr>
        <w:t xml:space="preserve">7. </w:t>
      </w:r>
      <w:r w:rsidR="009E4979" w:rsidRPr="00AF6892">
        <w:rPr>
          <w:b/>
          <w:bCs/>
          <w:u w:val="single"/>
        </w:rPr>
        <w:t xml:space="preserve">Performance </w:t>
      </w:r>
      <w:r w:rsidRPr="00AF6892">
        <w:rPr>
          <w:b/>
          <w:bCs/>
          <w:u w:val="single"/>
        </w:rPr>
        <w:t>Security Deposit</w:t>
      </w:r>
      <w:r w:rsidRPr="00AF6892">
        <w:rPr>
          <w:b/>
          <w:bCs/>
        </w:rPr>
        <w:t>:</w:t>
      </w:r>
    </w:p>
    <w:p w:rsidR="002E561C" w:rsidRPr="00AF6892" w:rsidRDefault="002E561C" w:rsidP="002E561C">
      <w:pPr>
        <w:pStyle w:val="BodyText"/>
        <w:rPr>
          <w:b/>
          <w:bCs/>
          <w:u w:val="single"/>
        </w:rPr>
      </w:pPr>
    </w:p>
    <w:p w:rsidR="002E561C" w:rsidRPr="00AF6892" w:rsidRDefault="009E4979" w:rsidP="009E4979">
      <w:pPr>
        <w:pStyle w:val="BodyText"/>
        <w:ind w:left="360"/>
      </w:pPr>
      <w:r w:rsidRPr="00AF6892">
        <w:rPr>
          <w:b/>
        </w:rPr>
        <w:t>7.1</w:t>
      </w:r>
      <w:r w:rsidRPr="00AF6892">
        <w:t xml:space="preserve"> </w:t>
      </w:r>
      <w:r w:rsidR="002E561C" w:rsidRPr="00AF6892">
        <w:t xml:space="preserve">The successful </w:t>
      </w:r>
      <w:r w:rsidR="003042A0" w:rsidRPr="00AF6892">
        <w:t>bidder</w:t>
      </w:r>
      <w:r w:rsidR="002E561C" w:rsidRPr="00AF6892">
        <w:t xml:space="preserve"> shall be required to maintain </w:t>
      </w:r>
      <w:r w:rsidRPr="00AF6892">
        <w:t xml:space="preserve">Non-Interest bearing Performance </w:t>
      </w:r>
      <w:r w:rsidR="002E561C" w:rsidRPr="00AF6892">
        <w:t>Security Deposit @5% of the total order value</w:t>
      </w:r>
      <w:r w:rsidR="000D0DB8" w:rsidRPr="00AF6892">
        <w:t xml:space="preserve"> (excluding GST)</w:t>
      </w:r>
      <w:r w:rsidR="002E561C" w:rsidRPr="00AF6892">
        <w:t xml:space="preserve">. The documents/instruments relating to such deposit is to be submitted by way of </w:t>
      </w:r>
      <w:r w:rsidR="002E561C" w:rsidRPr="00AF6892">
        <w:rPr>
          <w:b/>
        </w:rPr>
        <w:t xml:space="preserve">Demand Draft /Pay-order payable at Kolkata in </w:t>
      </w:r>
      <w:proofErr w:type="spellStart"/>
      <w:r w:rsidR="002E561C" w:rsidRPr="00AF6892">
        <w:rPr>
          <w:b/>
        </w:rPr>
        <w:t>favour</w:t>
      </w:r>
      <w:proofErr w:type="spellEnd"/>
      <w:r w:rsidR="002E561C" w:rsidRPr="00AF6892">
        <w:rPr>
          <w:b/>
        </w:rPr>
        <w:t xml:space="preserve"> of </w:t>
      </w:r>
      <w:r w:rsidR="00BC54E9" w:rsidRPr="00AF6892">
        <w:rPr>
          <w:b/>
        </w:rPr>
        <w:t>RCCIIT-SPDP-AICTE</w:t>
      </w:r>
      <w:r w:rsidR="002E561C" w:rsidRPr="00AF6892">
        <w:t xml:space="preserve"> at the time of receiving valid order </w:t>
      </w:r>
      <w:r w:rsidR="000021ED" w:rsidRPr="00AF6892">
        <w:t>from</w:t>
      </w:r>
      <w:r w:rsidR="002E561C" w:rsidRPr="00AF6892">
        <w:t xml:space="preserve"> our end. Such security money may invite a scope of forfeiture provided </w:t>
      </w:r>
      <w:r w:rsidR="00647A4A" w:rsidRPr="00AF6892">
        <w:t xml:space="preserve">the purchaser </w:t>
      </w:r>
      <w:r w:rsidR="000C501D" w:rsidRPr="00AF6892">
        <w:t>fined</w:t>
      </w:r>
      <w:r w:rsidR="002E561C" w:rsidRPr="00AF6892">
        <w:t xml:space="preserve"> any major deviation from the part of the </w:t>
      </w:r>
      <w:r w:rsidR="003042A0" w:rsidRPr="00AF6892">
        <w:t>Bidder</w:t>
      </w:r>
      <w:r w:rsidR="002E561C" w:rsidRPr="00AF6892">
        <w:t>.</w:t>
      </w:r>
    </w:p>
    <w:p w:rsidR="002E561C" w:rsidRPr="00AF6892" w:rsidRDefault="002E561C" w:rsidP="002E561C">
      <w:pPr>
        <w:pStyle w:val="BodyText"/>
      </w:pPr>
    </w:p>
    <w:p w:rsidR="002E561C" w:rsidRPr="00AF6892" w:rsidRDefault="009E4979" w:rsidP="009E4979">
      <w:pPr>
        <w:pStyle w:val="BodyText"/>
        <w:ind w:left="360"/>
      </w:pPr>
      <w:r w:rsidRPr="00AF6892">
        <w:rPr>
          <w:b/>
        </w:rPr>
        <w:t>7.2</w:t>
      </w:r>
      <w:r w:rsidRPr="00AF6892">
        <w:t xml:space="preserve"> The</w:t>
      </w:r>
      <w:r w:rsidR="002E561C" w:rsidRPr="00AF6892">
        <w:t xml:space="preserve"> </w:t>
      </w:r>
      <w:r w:rsidRPr="00AF6892">
        <w:t xml:space="preserve">Performance </w:t>
      </w:r>
      <w:r w:rsidR="002E561C" w:rsidRPr="00AF6892">
        <w:t xml:space="preserve">Security Deposit shall be held by the Finance Officer, RCC Institute of Information Technology as security for due performance of the supplied and installed Equipment. The Security Money shall be refunded after the successful completion of the warranty period subject to recovery of damages and/ or losses incurred, if any, by RCC Institute of Information Technology due to default on the part of the </w:t>
      </w:r>
      <w:r w:rsidR="003042A0" w:rsidRPr="00AF6892">
        <w:t>bidder</w:t>
      </w:r>
      <w:r w:rsidR="002E561C" w:rsidRPr="00AF6892">
        <w:t>.</w:t>
      </w:r>
    </w:p>
    <w:p w:rsidR="002E561C" w:rsidRPr="00AF6892" w:rsidRDefault="002E561C" w:rsidP="002E561C">
      <w:pPr>
        <w:pStyle w:val="BodyText"/>
      </w:pPr>
    </w:p>
    <w:p w:rsidR="00052741" w:rsidRPr="00AF6892" w:rsidRDefault="00052741" w:rsidP="00052741">
      <w:pPr>
        <w:pStyle w:val="BodyText"/>
        <w:rPr>
          <w:b/>
          <w:bCs/>
          <w:u w:val="single"/>
        </w:rPr>
      </w:pPr>
    </w:p>
    <w:p w:rsidR="002E561C" w:rsidRPr="00AF6892" w:rsidRDefault="000021ED" w:rsidP="000021ED">
      <w:pPr>
        <w:pStyle w:val="BodyText"/>
        <w:rPr>
          <w:b/>
          <w:bCs/>
        </w:rPr>
      </w:pPr>
      <w:r w:rsidRPr="00AF6892">
        <w:rPr>
          <w:b/>
          <w:bCs/>
        </w:rPr>
        <w:t>8.</w:t>
      </w:r>
      <w:r w:rsidR="00B35091" w:rsidRPr="00AF6892">
        <w:rPr>
          <w:b/>
          <w:bCs/>
        </w:rPr>
        <w:t xml:space="preserve">  </w:t>
      </w:r>
      <w:r w:rsidR="002E561C" w:rsidRPr="00AF6892">
        <w:rPr>
          <w:b/>
          <w:bCs/>
          <w:u w:val="single"/>
        </w:rPr>
        <w:t>Delivery</w:t>
      </w:r>
      <w:r w:rsidR="002E561C" w:rsidRPr="00AF6892">
        <w:rPr>
          <w:b/>
          <w:bCs/>
        </w:rPr>
        <w:t>:</w:t>
      </w:r>
    </w:p>
    <w:p w:rsidR="002E561C" w:rsidRPr="00AF6892" w:rsidRDefault="002E561C" w:rsidP="002E561C">
      <w:pPr>
        <w:pStyle w:val="BodyText"/>
        <w:rPr>
          <w:b/>
          <w:bCs/>
          <w:u w:val="single"/>
        </w:rPr>
      </w:pPr>
    </w:p>
    <w:p w:rsidR="002E561C" w:rsidRPr="00AF6892" w:rsidRDefault="002E561C" w:rsidP="002E561C">
      <w:pPr>
        <w:pStyle w:val="BodyText"/>
      </w:pPr>
      <w:r w:rsidRPr="00AF6892">
        <w:t xml:space="preserve">As the ordered equipment are required strictly as per the time schedule, the </w:t>
      </w:r>
      <w:r w:rsidR="003042A0" w:rsidRPr="00AF6892">
        <w:t>bidder</w:t>
      </w:r>
      <w:r w:rsidRPr="00AF6892">
        <w:t xml:space="preserve"> </w:t>
      </w:r>
      <w:r w:rsidR="009E4979" w:rsidRPr="00AF6892">
        <w:t xml:space="preserve">should supply within </w:t>
      </w:r>
      <w:r w:rsidR="00647A4A" w:rsidRPr="00AF6892">
        <w:t>30</w:t>
      </w:r>
      <w:r w:rsidR="009E4979" w:rsidRPr="00AF6892">
        <w:t xml:space="preserve"> (</w:t>
      </w:r>
      <w:r w:rsidR="00647A4A" w:rsidRPr="00AF6892">
        <w:t>thirty</w:t>
      </w:r>
      <w:r w:rsidR="009E4979" w:rsidRPr="00AF6892">
        <w:t xml:space="preserve">) days from the receipt of the order. </w:t>
      </w:r>
      <w:r w:rsidRPr="00AF6892">
        <w:t xml:space="preserve"> </w:t>
      </w:r>
    </w:p>
    <w:p w:rsidR="002E561C" w:rsidRPr="00AF6892" w:rsidRDefault="002E561C" w:rsidP="002E561C">
      <w:pPr>
        <w:pStyle w:val="BodyText"/>
      </w:pPr>
    </w:p>
    <w:p w:rsidR="002E561C" w:rsidRPr="00AF6892" w:rsidRDefault="002E561C" w:rsidP="002E561C">
      <w:pPr>
        <w:pStyle w:val="BodyText"/>
      </w:pPr>
      <w:r w:rsidRPr="00AF6892">
        <w:t xml:space="preserve">All aspects of safe delivery shall be the exclusive responsibility of the successful </w:t>
      </w:r>
      <w:r w:rsidR="003042A0" w:rsidRPr="00AF6892">
        <w:t>bidder</w:t>
      </w:r>
      <w:r w:rsidRPr="00AF6892">
        <w:t xml:space="preserve">. RCC Institute of Information Technology reserves the right to reject any item, if found unsuitable and/ or not conforming to the approved specifications. The rejected items, if any, shall have to be taken back and replaced by good quality equipment forthwith at the cost of the successful </w:t>
      </w:r>
      <w:r w:rsidR="003042A0" w:rsidRPr="00AF6892">
        <w:t>bidder</w:t>
      </w:r>
      <w:r w:rsidRPr="00AF6892">
        <w:t>. No payment will be made for the rejected items. During installation at site, if any item is found to be defective or broken, it will be replaced with new ones by the successful tenderer at their cost and risk within 15 days.</w:t>
      </w:r>
    </w:p>
    <w:p w:rsidR="000021ED" w:rsidRPr="00AF6892" w:rsidRDefault="000021ED" w:rsidP="000021ED">
      <w:pPr>
        <w:pStyle w:val="BodyText"/>
      </w:pPr>
    </w:p>
    <w:p w:rsidR="002E561C" w:rsidRPr="00AF6892" w:rsidRDefault="002E561C" w:rsidP="000021ED">
      <w:pPr>
        <w:pStyle w:val="BodyText"/>
        <w:numPr>
          <w:ilvl w:val="0"/>
          <w:numId w:val="10"/>
        </w:numPr>
        <w:rPr>
          <w:b/>
          <w:bCs/>
          <w:u w:val="single"/>
        </w:rPr>
      </w:pPr>
      <w:r w:rsidRPr="00AF6892">
        <w:rPr>
          <w:b/>
          <w:bCs/>
          <w:u w:val="single"/>
        </w:rPr>
        <w:t>Compensation:</w:t>
      </w:r>
    </w:p>
    <w:p w:rsidR="002E561C" w:rsidRPr="00AF6892" w:rsidRDefault="002E561C" w:rsidP="002E561C">
      <w:pPr>
        <w:pStyle w:val="BodyText"/>
        <w:rPr>
          <w:b/>
          <w:bCs/>
          <w:u w:val="single"/>
        </w:rPr>
      </w:pPr>
    </w:p>
    <w:p w:rsidR="002E561C" w:rsidRPr="00AF6892" w:rsidRDefault="002E561C" w:rsidP="000021ED">
      <w:pPr>
        <w:pStyle w:val="BodyText"/>
        <w:numPr>
          <w:ilvl w:val="1"/>
          <w:numId w:val="2"/>
        </w:numPr>
      </w:pPr>
      <w:r w:rsidRPr="00AF6892">
        <w:lastRenderedPageBreak/>
        <w:t>In the event of contractor failing to execute the contract within the stipulated time frame or such extension thereof as may be allowed by the RCC Institute of Information Technology in writing, the contractor shall be required to pay as compensation @</w:t>
      </w:r>
      <w:r w:rsidRPr="00AF6892">
        <w:rPr>
          <w:b/>
          <w:sz w:val="22"/>
        </w:rPr>
        <w:t>1/2</w:t>
      </w:r>
      <w:r w:rsidRPr="00AF6892">
        <w:rPr>
          <w:sz w:val="22"/>
        </w:rPr>
        <w:t>%</w:t>
      </w:r>
      <w:r w:rsidRPr="00AF6892">
        <w:t xml:space="preserve"> of the total value of the order for delay in supply of every week or part thereof, provided the entire amount of compensation to be paid under the provisions of this clause shall not exceed 10% of the total order value.</w:t>
      </w:r>
    </w:p>
    <w:p w:rsidR="002E561C" w:rsidRPr="00AF6892" w:rsidRDefault="002E561C" w:rsidP="002E561C">
      <w:pPr>
        <w:pStyle w:val="BodyText"/>
      </w:pPr>
    </w:p>
    <w:p w:rsidR="002E561C" w:rsidRPr="00AF6892" w:rsidRDefault="002E561C" w:rsidP="000021ED">
      <w:pPr>
        <w:pStyle w:val="BodyText"/>
        <w:numPr>
          <w:ilvl w:val="1"/>
          <w:numId w:val="2"/>
        </w:numPr>
      </w:pPr>
      <w:r w:rsidRPr="00AF6892">
        <w:t xml:space="preserve">RCC Institute of Information Technology may without prejudice to any other method of recovery, deduct the amount for such damages from any amount which is due or which may become due to the contractor. The payment or deduction for such damages shall not relieve the contractor from the obligation to complete the supply, installation and commissioning of the ordered </w:t>
      </w:r>
      <w:proofErr w:type="spellStart"/>
      <w:r w:rsidRPr="00AF6892">
        <w:t>equipments</w:t>
      </w:r>
      <w:proofErr w:type="spellEnd"/>
      <w:r w:rsidRPr="00AF6892">
        <w:t xml:space="preserve"> or from any order of his obligations or liabilities under the contract.</w:t>
      </w:r>
    </w:p>
    <w:p w:rsidR="002E561C" w:rsidRPr="00AF6892" w:rsidRDefault="002E561C" w:rsidP="002E561C">
      <w:pPr>
        <w:pStyle w:val="BodyText"/>
      </w:pPr>
    </w:p>
    <w:p w:rsidR="002E561C" w:rsidRPr="00AF6892" w:rsidRDefault="002E561C" w:rsidP="001239FD">
      <w:pPr>
        <w:pStyle w:val="BodyText"/>
        <w:numPr>
          <w:ilvl w:val="0"/>
          <w:numId w:val="10"/>
        </w:numPr>
        <w:rPr>
          <w:b/>
          <w:bCs/>
          <w:u w:val="single"/>
        </w:rPr>
      </w:pPr>
      <w:r w:rsidRPr="00AF6892">
        <w:rPr>
          <w:b/>
          <w:bCs/>
          <w:u w:val="single"/>
        </w:rPr>
        <w:t>Termination of Contract:</w:t>
      </w:r>
    </w:p>
    <w:p w:rsidR="002E561C" w:rsidRPr="00AF6892" w:rsidRDefault="002E561C" w:rsidP="002E561C">
      <w:pPr>
        <w:pStyle w:val="BodyText"/>
        <w:rPr>
          <w:b/>
          <w:bCs/>
          <w:u w:val="single"/>
        </w:rPr>
      </w:pPr>
    </w:p>
    <w:p w:rsidR="002E561C" w:rsidRPr="00AF6892" w:rsidRDefault="002E561C" w:rsidP="001239FD">
      <w:pPr>
        <w:pStyle w:val="BodyText"/>
        <w:numPr>
          <w:ilvl w:val="1"/>
          <w:numId w:val="10"/>
        </w:numPr>
      </w:pPr>
      <w:r w:rsidRPr="00AF6892">
        <w:t xml:space="preserve">If the </w:t>
      </w:r>
      <w:r w:rsidR="003042A0" w:rsidRPr="00AF6892">
        <w:t>bidder</w:t>
      </w:r>
      <w:r w:rsidRPr="00AF6892">
        <w:t xml:space="preserve"> fails to carry out either fully or partly the order as per the   specification and/or fails to supply/install/commission any or all of the ordered equipmen</w:t>
      </w:r>
      <w:r w:rsidR="007B1F32">
        <w:t>t</w:t>
      </w:r>
      <w:r w:rsidRPr="00AF6892">
        <w:t xml:space="preserve"> within the stipulated period without any reason acceptable to the RCC Institute of Information Technology, RCC Institute of Information Technology may terminate the contract after giving 7 </w:t>
      </w:r>
      <w:proofErr w:type="spellStart"/>
      <w:r w:rsidRPr="00AF6892">
        <w:t>days notice</w:t>
      </w:r>
      <w:proofErr w:type="spellEnd"/>
      <w:r w:rsidRPr="00AF6892">
        <w:t xml:space="preserve"> in writing and this decision shall be final and binding on the contractor.</w:t>
      </w:r>
    </w:p>
    <w:p w:rsidR="002E561C" w:rsidRPr="00AF6892" w:rsidRDefault="002E561C" w:rsidP="002E561C">
      <w:pPr>
        <w:pStyle w:val="BodyText"/>
      </w:pPr>
    </w:p>
    <w:p w:rsidR="002E561C" w:rsidRPr="00AF6892" w:rsidRDefault="002E561C" w:rsidP="001239FD">
      <w:pPr>
        <w:pStyle w:val="BodyText"/>
        <w:numPr>
          <w:ilvl w:val="1"/>
          <w:numId w:val="10"/>
        </w:numPr>
      </w:pPr>
      <w:r w:rsidRPr="00AF6892">
        <w:t xml:space="preserve"> Upon termination of the contract for the reason indicated in clause 9.1 the RCC Institute of Information Technology shall be entitled to get the work done at the total risk and expense of the contractor through an independent agency and to recover from the contractor in addition to any other amount, compensation or damages that the Institute is entitled to in terms of other relevant clauses in the contract.</w:t>
      </w:r>
    </w:p>
    <w:p w:rsidR="00052741" w:rsidRPr="00AF6892" w:rsidRDefault="00052741" w:rsidP="00052741">
      <w:pPr>
        <w:pStyle w:val="BodyText"/>
        <w:ind w:left="540"/>
      </w:pPr>
    </w:p>
    <w:p w:rsidR="002E561C" w:rsidRPr="00AF6892" w:rsidRDefault="002E561C" w:rsidP="002E561C">
      <w:pPr>
        <w:pStyle w:val="BodyText"/>
      </w:pPr>
    </w:p>
    <w:p w:rsidR="002E561C" w:rsidRPr="00AF6892" w:rsidRDefault="002E561C" w:rsidP="001239FD">
      <w:pPr>
        <w:pStyle w:val="BodyText"/>
        <w:numPr>
          <w:ilvl w:val="0"/>
          <w:numId w:val="10"/>
        </w:numPr>
        <w:rPr>
          <w:b/>
          <w:bCs/>
          <w:u w:val="single"/>
        </w:rPr>
      </w:pPr>
      <w:r w:rsidRPr="00AF6892">
        <w:rPr>
          <w:b/>
          <w:bCs/>
          <w:u w:val="single"/>
        </w:rPr>
        <w:t>Warranty:</w:t>
      </w:r>
    </w:p>
    <w:p w:rsidR="002E561C" w:rsidRPr="00AF6892" w:rsidRDefault="002E561C" w:rsidP="002E561C">
      <w:pPr>
        <w:pStyle w:val="BodyText"/>
        <w:rPr>
          <w:b/>
          <w:bCs/>
          <w:u w:val="single"/>
        </w:rPr>
      </w:pPr>
    </w:p>
    <w:p w:rsidR="002E561C" w:rsidRPr="00AF6892" w:rsidRDefault="002E561C" w:rsidP="001239FD">
      <w:pPr>
        <w:pStyle w:val="BodyText"/>
        <w:numPr>
          <w:ilvl w:val="1"/>
          <w:numId w:val="10"/>
        </w:numPr>
      </w:pPr>
      <w:r w:rsidRPr="00AF6892">
        <w:t xml:space="preserve">The tenderer must provide an on-site comprehensive (including spares &amp; </w:t>
      </w:r>
      <w:proofErr w:type="spellStart"/>
      <w:r w:rsidRPr="00AF6892">
        <w:t>labour</w:t>
      </w:r>
      <w:proofErr w:type="spellEnd"/>
      <w:r w:rsidRPr="00AF6892">
        <w:t xml:space="preserve">) warranty for a minimum period of </w:t>
      </w:r>
      <w:r w:rsidR="00162350" w:rsidRPr="00AF6892">
        <w:rPr>
          <w:b/>
        </w:rPr>
        <w:t>12</w:t>
      </w:r>
      <w:r w:rsidRPr="00AF6892">
        <w:rPr>
          <w:b/>
        </w:rPr>
        <w:t xml:space="preserve"> months</w:t>
      </w:r>
      <w:r w:rsidRPr="00AF6892">
        <w:t xml:space="preserve"> from the date of successful installation &amp; commiss</w:t>
      </w:r>
      <w:r w:rsidR="008A4906">
        <w:t>ioning of the ordered equipment</w:t>
      </w:r>
      <w:r w:rsidRPr="00AF6892">
        <w:t xml:space="preserve"> as well as for all related accessories supplied by him/them.</w:t>
      </w:r>
    </w:p>
    <w:p w:rsidR="002E561C" w:rsidRPr="00AF6892" w:rsidRDefault="002E561C" w:rsidP="002E561C">
      <w:pPr>
        <w:pStyle w:val="BodyText"/>
      </w:pPr>
    </w:p>
    <w:p w:rsidR="002E561C" w:rsidRPr="00AF6892" w:rsidRDefault="002E561C" w:rsidP="001239FD">
      <w:pPr>
        <w:pStyle w:val="BodyText"/>
        <w:numPr>
          <w:ilvl w:val="1"/>
          <w:numId w:val="10"/>
        </w:numPr>
      </w:pPr>
      <w:r w:rsidRPr="00AF6892">
        <w:t>The successful tenderer shall make good at his own expenses defects due to faulty design, material a</w:t>
      </w:r>
      <w:r w:rsidR="008A4906">
        <w:t>nd workmanship of the equipment</w:t>
      </w:r>
      <w:r w:rsidRPr="00AF6892">
        <w:t xml:space="preserve"> supplied by him /them which may develop under proper use during a period of </w:t>
      </w:r>
      <w:r w:rsidR="00162350" w:rsidRPr="00AF6892">
        <w:rPr>
          <w:b/>
        </w:rPr>
        <w:t>12</w:t>
      </w:r>
      <w:r w:rsidRPr="00AF6892">
        <w:rPr>
          <w:b/>
        </w:rPr>
        <w:t xml:space="preserve"> months</w:t>
      </w:r>
      <w:r w:rsidRPr="00AF6892">
        <w:t xml:space="preserve"> from the date of successful installation &amp;</w:t>
      </w:r>
      <w:r w:rsidR="008A4906">
        <w:t xml:space="preserve"> commissioning of the equipment</w:t>
      </w:r>
      <w:r w:rsidRPr="00AF6892">
        <w:t xml:space="preserve"> supplied. If any difference of opinion arises on any of the provisions of this clause, the decision of the Finance Officer, RCC Institute of Information Technology shall be final and binding on the successful </w:t>
      </w:r>
      <w:r w:rsidR="003042A0" w:rsidRPr="00AF6892">
        <w:t>bidder</w:t>
      </w:r>
      <w:r w:rsidRPr="00AF6892">
        <w:t>.</w:t>
      </w:r>
    </w:p>
    <w:p w:rsidR="002E561C" w:rsidRPr="00AF6892" w:rsidRDefault="002E561C" w:rsidP="002E561C">
      <w:pPr>
        <w:pStyle w:val="BodyText"/>
      </w:pPr>
    </w:p>
    <w:p w:rsidR="002E561C" w:rsidRPr="00AF6892" w:rsidRDefault="002E561C" w:rsidP="001239FD">
      <w:pPr>
        <w:pStyle w:val="BodyText"/>
        <w:numPr>
          <w:ilvl w:val="1"/>
          <w:numId w:val="10"/>
        </w:numPr>
      </w:pPr>
      <w:r w:rsidRPr="00AF6892">
        <w:t xml:space="preserve">In default, the Finance Officer, RCC Institute of Information Technology will be at liberty to get the repair/ </w:t>
      </w:r>
      <w:r w:rsidR="008A4906">
        <w:t>replacement of faulty equipment</w:t>
      </w:r>
      <w:r w:rsidRPr="00AF6892">
        <w:t xml:space="preserve"> done by a third party at his </w:t>
      </w:r>
      <w:r w:rsidRPr="00AF6892">
        <w:lastRenderedPageBreak/>
        <w:t xml:space="preserve">discretion and the </w:t>
      </w:r>
      <w:r w:rsidR="003042A0" w:rsidRPr="00AF6892">
        <w:t>bidder</w:t>
      </w:r>
      <w:r w:rsidRPr="00AF6892">
        <w:t xml:space="preserve"> will be required to reimburse the amount spent for this purpose.</w:t>
      </w:r>
    </w:p>
    <w:p w:rsidR="002E561C" w:rsidRPr="00AF6892" w:rsidRDefault="002E561C" w:rsidP="002E561C">
      <w:pPr>
        <w:pStyle w:val="BodyText"/>
      </w:pPr>
    </w:p>
    <w:p w:rsidR="002E561C" w:rsidRPr="00AF6892" w:rsidRDefault="002E561C" w:rsidP="001239FD">
      <w:pPr>
        <w:pStyle w:val="BodyText"/>
        <w:numPr>
          <w:ilvl w:val="0"/>
          <w:numId w:val="10"/>
        </w:numPr>
        <w:rPr>
          <w:b/>
          <w:bCs/>
          <w:u w:val="single"/>
        </w:rPr>
      </w:pPr>
      <w:r w:rsidRPr="00AF6892">
        <w:rPr>
          <w:b/>
          <w:bCs/>
          <w:u w:val="single"/>
        </w:rPr>
        <w:t>Maintenance:</w:t>
      </w:r>
    </w:p>
    <w:p w:rsidR="002E561C" w:rsidRPr="00AF6892" w:rsidRDefault="002E561C" w:rsidP="002E561C">
      <w:pPr>
        <w:pStyle w:val="BodyText"/>
        <w:rPr>
          <w:b/>
          <w:bCs/>
          <w:u w:val="single"/>
        </w:rPr>
      </w:pPr>
    </w:p>
    <w:p w:rsidR="002E561C" w:rsidRPr="00AF6892" w:rsidRDefault="002E561C" w:rsidP="001239FD">
      <w:pPr>
        <w:pStyle w:val="BodyText"/>
        <w:numPr>
          <w:ilvl w:val="1"/>
          <w:numId w:val="10"/>
        </w:numPr>
        <w:rPr>
          <w:b/>
          <w:bCs/>
        </w:rPr>
      </w:pPr>
      <w:r w:rsidRPr="00AF6892">
        <w:rPr>
          <w:b/>
          <w:bCs/>
        </w:rPr>
        <w:t xml:space="preserve">The successful </w:t>
      </w:r>
      <w:r w:rsidR="003042A0" w:rsidRPr="00AF6892">
        <w:rPr>
          <w:b/>
          <w:bCs/>
        </w:rPr>
        <w:t>bidder</w:t>
      </w:r>
      <w:r w:rsidRPr="00AF6892">
        <w:rPr>
          <w:b/>
          <w:bCs/>
        </w:rPr>
        <w:t xml:space="preserve"> shall have to attend &amp;</w:t>
      </w:r>
      <w:r w:rsidR="008A4906">
        <w:rPr>
          <w:b/>
          <w:bCs/>
        </w:rPr>
        <w:t xml:space="preserve"> rectify the supplied equipment</w:t>
      </w:r>
      <w:r w:rsidRPr="00AF6892">
        <w:rPr>
          <w:b/>
          <w:bCs/>
        </w:rPr>
        <w:t xml:space="preserve"> within 24 hours from the date &amp; time of lodging the complaint. The </w:t>
      </w:r>
      <w:r w:rsidR="003042A0" w:rsidRPr="00AF6892">
        <w:rPr>
          <w:b/>
          <w:bCs/>
        </w:rPr>
        <w:t>bidder</w:t>
      </w:r>
      <w:r w:rsidRPr="00AF6892">
        <w:rPr>
          <w:b/>
          <w:bCs/>
        </w:rPr>
        <w:t xml:space="preserve"> must clearly mention the facilities available f</w:t>
      </w:r>
      <w:r w:rsidR="008A4906">
        <w:rPr>
          <w:b/>
          <w:bCs/>
        </w:rPr>
        <w:t>or maintenance of the equipment</w:t>
      </w:r>
      <w:r w:rsidRPr="00AF6892">
        <w:rPr>
          <w:b/>
          <w:bCs/>
        </w:rPr>
        <w:t xml:space="preserve"> quoted by him in the Techno-Commercial proposal.</w:t>
      </w:r>
    </w:p>
    <w:p w:rsidR="002E561C" w:rsidRPr="00AF6892" w:rsidRDefault="002E561C" w:rsidP="002E561C">
      <w:pPr>
        <w:pStyle w:val="BodyText"/>
        <w:ind w:left="360"/>
        <w:rPr>
          <w:b/>
          <w:bCs/>
        </w:rPr>
      </w:pPr>
    </w:p>
    <w:p w:rsidR="002E561C" w:rsidRPr="00AF6892" w:rsidRDefault="002E561C" w:rsidP="001239FD">
      <w:pPr>
        <w:pStyle w:val="BodyText"/>
        <w:numPr>
          <w:ilvl w:val="1"/>
          <w:numId w:val="10"/>
        </w:numPr>
        <w:rPr>
          <w:b/>
          <w:bCs/>
        </w:rPr>
      </w:pPr>
      <w:r w:rsidRPr="00AF6892">
        <w:rPr>
          <w:b/>
          <w:bCs/>
        </w:rPr>
        <w:t xml:space="preserve">If the successful </w:t>
      </w:r>
      <w:r w:rsidR="00780380" w:rsidRPr="00AF6892">
        <w:rPr>
          <w:b/>
          <w:bCs/>
        </w:rPr>
        <w:t>bidder fails</w:t>
      </w:r>
      <w:r w:rsidRPr="00AF6892">
        <w:rPr>
          <w:b/>
          <w:bCs/>
        </w:rPr>
        <w:t xml:space="preserve"> to attend and rectify the defect within the stipulated time frame, the </w:t>
      </w:r>
      <w:r w:rsidR="003042A0" w:rsidRPr="00AF6892">
        <w:rPr>
          <w:b/>
          <w:bCs/>
        </w:rPr>
        <w:t>bidder</w:t>
      </w:r>
      <w:r w:rsidRPr="00AF6892">
        <w:rPr>
          <w:b/>
          <w:bCs/>
        </w:rPr>
        <w:t xml:space="preserve"> shall be required to pay penalty </w:t>
      </w:r>
      <w:r w:rsidRPr="00AF6892">
        <w:rPr>
          <w:sz w:val="20"/>
        </w:rPr>
        <w:t>@</w:t>
      </w:r>
      <w:r w:rsidRPr="00AF6892">
        <w:rPr>
          <w:b/>
          <w:bCs/>
        </w:rPr>
        <w:t>Rs.100/- per equipment per day or part thereof.</w:t>
      </w:r>
    </w:p>
    <w:p w:rsidR="002E561C" w:rsidRPr="00AF6892" w:rsidRDefault="002E561C" w:rsidP="002E561C">
      <w:pPr>
        <w:pStyle w:val="ListParagraph"/>
        <w:rPr>
          <w:b/>
          <w:bCs/>
        </w:rPr>
      </w:pPr>
    </w:p>
    <w:p w:rsidR="002E561C" w:rsidRPr="00AF6892" w:rsidRDefault="002E561C" w:rsidP="002E561C">
      <w:pPr>
        <w:pStyle w:val="BodyText"/>
        <w:ind w:left="792"/>
        <w:rPr>
          <w:b/>
          <w:bCs/>
        </w:rPr>
      </w:pPr>
    </w:p>
    <w:p w:rsidR="002E561C" w:rsidRPr="00AF6892" w:rsidRDefault="002E561C" w:rsidP="001239FD">
      <w:pPr>
        <w:pStyle w:val="BodyText"/>
        <w:numPr>
          <w:ilvl w:val="0"/>
          <w:numId w:val="10"/>
        </w:numPr>
        <w:rPr>
          <w:b/>
          <w:bCs/>
          <w:u w:val="single"/>
        </w:rPr>
      </w:pPr>
      <w:r w:rsidRPr="00AF6892">
        <w:rPr>
          <w:b/>
          <w:bCs/>
          <w:u w:val="single"/>
        </w:rPr>
        <w:t>Contract Agreement:</w:t>
      </w:r>
    </w:p>
    <w:p w:rsidR="002E561C" w:rsidRPr="00AF6892" w:rsidRDefault="002E561C" w:rsidP="002E561C">
      <w:pPr>
        <w:pStyle w:val="BodyText"/>
        <w:rPr>
          <w:b/>
          <w:bCs/>
          <w:u w:val="single"/>
        </w:rPr>
      </w:pPr>
    </w:p>
    <w:p w:rsidR="002E561C" w:rsidRPr="00AF6892" w:rsidRDefault="002E561C" w:rsidP="002E561C">
      <w:pPr>
        <w:pStyle w:val="BodyText"/>
      </w:pPr>
      <w:r w:rsidRPr="00AF6892">
        <w:t xml:space="preserve">The selected </w:t>
      </w:r>
      <w:r w:rsidR="003042A0" w:rsidRPr="00AF6892">
        <w:t>bidder</w:t>
      </w:r>
      <w:r w:rsidRPr="00AF6892">
        <w:t xml:space="preserve"> will have to sign a contract agreement with</w:t>
      </w:r>
      <w:r w:rsidRPr="00AF6892">
        <w:rPr>
          <w:b/>
          <w:bCs/>
        </w:rPr>
        <w:t xml:space="preserve"> </w:t>
      </w:r>
      <w:r w:rsidRPr="00AF6892">
        <w:t>RCC Institute of Information Technology which shall have to be executed as part of the award of the work to the successful Bidder.</w:t>
      </w:r>
    </w:p>
    <w:p w:rsidR="002E561C" w:rsidRPr="00AF6892" w:rsidRDefault="002E561C" w:rsidP="002E561C">
      <w:pPr>
        <w:pStyle w:val="BodyText"/>
      </w:pPr>
    </w:p>
    <w:p w:rsidR="002E561C" w:rsidRPr="00AF6892" w:rsidRDefault="002E561C" w:rsidP="002E561C">
      <w:pPr>
        <w:pStyle w:val="BodyText"/>
      </w:pPr>
    </w:p>
    <w:p w:rsidR="005E0B7A" w:rsidRPr="00AF6892" w:rsidRDefault="005E0B7A" w:rsidP="002E561C"/>
    <w:p w:rsidR="003B7C50" w:rsidRPr="00AF6892" w:rsidRDefault="003B7C50" w:rsidP="002E561C"/>
    <w:p w:rsidR="003B7C50" w:rsidRPr="00AF6892" w:rsidRDefault="003B7C50" w:rsidP="002E561C"/>
    <w:p w:rsidR="003B7C50" w:rsidRPr="00AF6892" w:rsidRDefault="003B7C50" w:rsidP="002E561C"/>
    <w:p w:rsidR="003B7C50" w:rsidRPr="00AF6892" w:rsidRDefault="003B7C50" w:rsidP="002E561C"/>
    <w:p w:rsidR="003B7C50" w:rsidRPr="00AF6892" w:rsidRDefault="003B7C50" w:rsidP="002E561C"/>
    <w:p w:rsidR="003B7C50" w:rsidRPr="00AF6892" w:rsidRDefault="003B7C50" w:rsidP="002E561C"/>
    <w:p w:rsidR="003B7C50" w:rsidRPr="00AF6892" w:rsidRDefault="003B7C50" w:rsidP="002E561C"/>
    <w:p w:rsidR="00A22A72" w:rsidRPr="00AF6892" w:rsidRDefault="00A22A72">
      <w:r w:rsidRPr="00AF6892">
        <w:br w:type="page"/>
      </w:r>
    </w:p>
    <w:p w:rsidR="003B7C50" w:rsidRPr="00AF6892" w:rsidRDefault="003B7C50" w:rsidP="002E561C"/>
    <w:p w:rsidR="002E561C" w:rsidRPr="00AF6892" w:rsidRDefault="002E561C" w:rsidP="00A22A72">
      <w:pPr>
        <w:jc w:val="center"/>
        <w:rPr>
          <w:b/>
          <w:u w:val="single"/>
        </w:rPr>
      </w:pPr>
      <w:r w:rsidRPr="00AF6892">
        <w:rPr>
          <w:b/>
          <w:u w:val="single"/>
        </w:rPr>
        <w:t>ANNEXURE</w:t>
      </w:r>
    </w:p>
    <w:p w:rsidR="002D2765" w:rsidRPr="00AF6892" w:rsidRDefault="002D2765" w:rsidP="00A35AD5">
      <w:pPr>
        <w:rPr>
          <w:rFonts w:ascii="Calibri" w:hAnsi="Calibri"/>
          <w:b/>
          <w:bCs/>
          <w:color w:val="000000"/>
          <w:szCs w:val="28"/>
          <w:lang w:eastAsia="en-IN"/>
        </w:rPr>
      </w:pPr>
    </w:p>
    <w:p w:rsidR="00E15A17" w:rsidRPr="00AF6892" w:rsidRDefault="00E15A17" w:rsidP="00A35AD5">
      <w:pPr>
        <w:rPr>
          <w:rFonts w:ascii="Calibri" w:hAnsi="Calibri"/>
          <w:b/>
          <w:bCs/>
          <w:color w:val="000000"/>
          <w:szCs w:val="28"/>
          <w:lang w:eastAsia="en-IN"/>
        </w:rPr>
      </w:pPr>
      <w:r w:rsidRPr="00AF6892">
        <w:rPr>
          <w:rFonts w:ascii="Calibri" w:hAnsi="Calibri"/>
          <w:b/>
          <w:bCs/>
          <w:color w:val="000000"/>
          <w:szCs w:val="28"/>
          <w:lang w:eastAsia="en-IN"/>
        </w:rPr>
        <w:t>SPECIFICATION</w:t>
      </w:r>
      <w:r w:rsidR="005A1730" w:rsidRPr="00AF6892">
        <w:rPr>
          <w:rFonts w:ascii="Calibri" w:hAnsi="Calibri"/>
          <w:b/>
          <w:bCs/>
          <w:color w:val="000000"/>
          <w:szCs w:val="28"/>
          <w:lang w:eastAsia="en-IN"/>
        </w:rPr>
        <w:t xml:space="preserve"> AND DESCRIPTION</w:t>
      </w:r>
      <w:r w:rsidRPr="00AF6892">
        <w:rPr>
          <w:rFonts w:ascii="Calibri" w:hAnsi="Calibri"/>
          <w:b/>
          <w:bCs/>
          <w:color w:val="000000"/>
          <w:szCs w:val="28"/>
          <w:lang w:eastAsia="en-IN"/>
        </w:rPr>
        <w:t xml:space="preserve"> OF </w:t>
      </w:r>
      <w:r w:rsidR="00596BE7" w:rsidRPr="00AF6892">
        <w:rPr>
          <w:rFonts w:ascii="Calibri" w:hAnsi="Calibri"/>
          <w:b/>
          <w:bCs/>
          <w:color w:val="000000"/>
          <w:szCs w:val="28"/>
          <w:lang w:eastAsia="en-IN"/>
        </w:rPr>
        <w:t>DIGITAL WORKSTATION</w:t>
      </w:r>
      <w:r w:rsidR="008A4906">
        <w:rPr>
          <w:rFonts w:ascii="Calibri" w:hAnsi="Calibri"/>
          <w:b/>
          <w:bCs/>
          <w:color w:val="000000"/>
          <w:szCs w:val="28"/>
          <w:lang w:eastAsia="en-IN"/>
        </w:rPr>
        <w:t xml:space="preserve"> (6 </w:t>
      </w:r>
      <w:proofErr w:type="spellStart"/>
      <w:r w:rsidR="008A4906">
        <w:rPr>
          <w:rFonts w:ascii="Calibri" w:hAnsi="Calibri"/>
          <w:b/>
          <w:bCs/>
          <w:color w:val="000000"/>
          <w:szCs w:val="28"/>
          <w:lang w:eastAsia="en-IN"/>
        </w:rPr>
        <w:t>nos</w:t>
      </w:r>
      <w:proofErr w:type="spellEnd"/>
      <w:r w:rsidR="008A4906">
        <w:rPr>
          <w:rFonts w:ascii="Calibri" w:hAnsi="Calibri"/>
          <w:b/>
          <w:bCs/>
          <w:color w:val="000000"/>
          <w:szCs w:val="28"/>
          <w:lang w:eastAsia="en-IN"/>
        </w:rPr>
        <w:t>)</w:t>
      </w:r>
      <w:r w:rsidRPr="00AF6892">
        <w:rPr>
          <w:rFonts w:ascii="Calibri" w:hAnsi="Calibri"/>
          <w:b/>
          <w:bCs/>
          <w:color w:val="000000"/>
          <w:szCs w:val="28"/>
          <w:lang w:eastAsia="en-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7"/>
        <w:gridCol w:w="5128"/>
        <w:gridCol w:w="1111"/>
      </w:tblGrid>
      <w:tr w:rsidR="009D02E2" w:rsidRPr="00AF6892" w:rsidTr="0086100B">
        <w:trPr>
          <w:trHeight w:val="255"/>
        </w:trPr>
        <w:tc>
          <w:tcPr>
            <w:tcW w:w="2897" w:type="dxa"/>
            <w:noWrap/>
            <w:tcMar>
              <w:top w:w="15" w:type="dxa"/>
              <w:left w:w="15" w:type="dxa"/>
              <w:bottom w:w="0" w:type="dxa"/>
              <w:right w:w="15" w:type="dxa"/>
            </w:tcMar>
            <w:vAlign w:val="bottom"/>
          </w:tcPr>
          <w:p w:rsidR="009D02E2" w:rsidRPr="00AF6892" w:rsidRDefault="009D02E2" w:rsidP="0086100B">
            <w:pPr>
              <w:rPr>
                <w:rFonts w:ascii="Arial" w:hAnsi="Arial" w:cs="Arial"/>
                <w:b/>
                <w:bCs/>
                <w:sz w:val="20"/>
                <w:szCs w:val="20"/>
              </w:rPr>
            </w:pPr>
            <w:r w:rsidRPr="00AF6892">
              <w:rPr>
                <w:b/>
              </w:rPr>
              <w:t xml:space="preserve"> </w:t>
            </w:r>
            <w:r w:rsidRPr="00AF6892">
              <w:rPr>
                <w:rFonts w:ascii="Arial" w:hAnsi="Arial" w:cs="Arial"/>
                <w:b/>
                <w:bCs/>
                <w:sz w:val="20"/>
                <w:szCs w:val="20"/>
              </w:rPr>
              <w:t>Item</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b/>
                <w:bCs/>
                <w:sz w:val="20"/>
                <w:szCs w:val="20"/>
              </w:rPr>
            </w:pPr>
            <w:r w:rsidRPr="00AF6892">
              <w:rPr>
                <w:rFonts w:ascii="Arial" w:hAnsi="Arial" w:cs="Arial"/>
                <w:b/>
                <w:bCs/>
                <w:sz w:val="20"/>
                <w:szCs w:val="20"/>
              </w:rPr>
              <w:t>Specification</w:t>
            </w:r>
          </w:p>
        </w:tc>
        <w:tc>
          <w:tcPr>
            <w:tcW w:w="1111" w:type="dxa"/>
          </w:tcPr>
          <w:p w:rsidR="009D02E2" w:rsidRPr="00AF6892" w:rsidRDefault="009D02E2" w:rsidP="0086100B">
            <w:pPr>
              <w:rPr>
                <w:rFonts w:ascii="Arial" w:hAnsi="Arial" w:cs="Arial"/>
                <w:b/>
                <w:bCs/>
                <w:sz w:val="20"/>
                <w:szCs w:val="20"/>
              </w:rPr>
            </w:pPr>
            <w:r w:rsidRPr="00AF6892">
              <w:rPr>
                <w:rFonts w:ascii="Arial" w:hAnsi="Arial" w:cs="Arial"/>
                <w:b/>
                <w:bCs/>
                <w:sz w:val="20"/>
                <w:szCs w:val="20"/>
              </w:rPr>
              <w:t>Offered spec &amp; compliance</w:t>
            </w: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PROCESSOR</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sz w:val="20"/>
                <w:szCs w:val="20"/>
              </w:rPr>
            </w:pPr>
            <w:r w:rsidRPr="00AF6892">
              <w:rPr>
                <w:rFonts w:ascii="Arial" w:hAnsi="Arial" w:cs="Arial"/>
                <w:color w:val="000000"/>
                <w:sz w:val="20"/>
                <w:szCs w:val="20"/>
                <w:shd w:val="clear" w:color="auto" w:fill="FFFFFF"/>
              </w:rPr>
              <w:t xml:space="preserve"> </w:t>
            </w:r>
            <w:r w:rsidRPr="00AF6892">
              <w:rPr>
                <w:rFonts w:ascii="Arial" w:hAnsi="Arial" w:cs="Arial"/>
                <w:color w:val="000000"/>
                <w:sz w:val="20"/>
                <w:szCs w:val="20"/>
                <w:shd w:val="clear" w:color="auto" w:fill="FFFFFF"/>
                <w:lang w:val="en-IN"/>
              </w:rPr>
              <w:t>CPU</w:t>
            </w:r>
            <w:r w:rsidRPr="00AF6892">
              <w:rPr>
                <w:rFonts w:ascii="Arial" w:hAnsi="Arial" w:cs="Arial"/>
                <w:color w:val="000000"/>
                <w:sz w:val="20"/>
                <w:szCs w:val="20"/>
                <w:shd w:val="clear" w:color="auto" w:fill="FFFFFF"/>
              </w:rPr>
              <w:t xml:space="preserve"> Core i5</w:t>
            </w:r>
            <w:r w:rsidRPr="00AF6892">
              <w:rPr>
                <w:rFonts w:ascii="Arial" w:hAnsi="Arial" w:cs="Arial"/>
                <w:color w:val="000000"/>
                <w:sz w:val="20"/>
                <w:szCs w:val="20"/>
                <w:shd w:val="clear" w:color="auto" w:fill="FFFFFF"/>
                <w:lang w:val="en-IN"/>
              </w:rPr>
              <w:t xml:space="preserve">/ AMD </w:t>
            </w:r>
            <w:proofErr w:type="spellStart"/>
            <w:r w:rsidRPr="00AF6892">
              <w:rPr>
                <w:rFonts w:ascii="Arial" w:hAnsi="Arial" w:cs="Arial"/>
                <w:color w:val="000000"/>
                <w:sz w:val="20"/>
                <w:szCs w:val="20"/>
                <w:shd w:val="clear" w:color="auto" w:fill="FFFFFF"/>
                <w:lang w:val="en-IN"/>
              </w:rPr>
              <w:t>Ryzen</w:t>
            </w:r>
            <w:proofErr w:type="spellEnd"/>
            <w:r w:rsidRPr="00AF6892">
              <w:rPr>
                <w:rFonts w:ascii="Arial" w:hAnsi="Arial" w:cs="Arial"/>
                <w:color w:val="000000"/>
                <w:sz w:val="20"/>
                <w:szCs w:val="20"/>
                <w:shd w:val="clear" w:color="auto" w:fill="FFFFFF"/>
                <w:lang w:val="en-IN"/>
              </w:rPr>
              <w:t xml:space="preserve"> 5</w:t>
            </w:r>
            <w:r w:rsidRPr="00AF6892">
              <w:rPr>
                <w:rFonts w:ascii="Arial" w:hAnsi="Arial" w:cs="Arial"/>
                <w:color w:val="000000"/>
                <w:sz w:val="20"/>
                <w:szCs w:val="20"/>
                <w:shd w:val="clear" w:color="auto" w:fill="FFFFFF"/>
              </w:rPr>
              <w:t xml:space="preserve">  </w:t>
            </w:r>
            <w:r w:rsidRPr="00AF6892">
              <w:rPr>
                <w:rStyle w:val="apple-style-span"/>
                <w:rFonts w:ascii="Arial" w:hAnsi="Arial" w:cs="Arial"/>
                <w:color w:val="000000"/>
                <w:sz w:val="20"/>
                <w:szCs w:val="20"/>
                <w:shd w:val="clear" w:color="auto" w:fill="FFFFFF"/>
              </w:rPr>
              <w:t xml:space="preserve">Processor or  </w:t>
            </w:r>
            <w:r w:rsidRPr="00AF6892">
              <w:rPr>
                <w:rFonts w:ascii="Arial" w:hAnsi="Arial" w:cs="Arial"/>
                <w:sz w:val="20"/>
                <w:szCs w:val="20"/>
              </w:rPr>
              <w:t xml:space="preserve"> above  (must supports both 32bit and 64 bit OS and application)</w:t>
            </w:r>
          </w:p>
        </w:tc>
        <w:tc>
          <w:tcPr>
            <w:tcW w:w="1111" w:type="dxa"/>
          </w:tcPr>
          <w:p w:rsidR="009D02E2" w:rsidRPr="00AF6892" w:rsidRDefault="009D02E2" w:rsidP="0086100B">
            <w:pPr>
              <w:rPr>
                <w:rFonts w:ascii="Arial" w:hAnsi="Arial" w:cs="Arial"/>
                <w:color w:val="000000"/>
                <w:sz w:val="20"/>
                <w:szCs w:val="20"/>
                <w:shd w:val="clear" w:color="auto" w:fill="FFFFFF"/>
              </w:rPr>
            </w:pP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MOTHER BOARD</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sz w:val="20"/>
                <w:szCs w:val="20"/>
              </w:rPr>
            </w:pPr>
            <w:r w:rsidRPr="00AF6892">
              <w:rPr>
                <w:rFonts w:ascii="Arial" w:hAnsi="Arial" w:cs="Arial"/>
                <w:sz w:val="20"/>
                <w:szCs w:val="20"/>
              </w:rPr>
              <w:t xml:space="preserve">Compatible with processor or better </w:t>
            </w:r>
            <w:r w:rsidRPr="00AF6892">
              <w:rPr>
                <w:rFonts w:ascii="Calibri" w:hAnsi="Calibri" w:cs="Calibri"/>
                <w:color w:val="000000"/>
                <w:lang w:eastAsia="en-IN"/>
              </w:rPr>
              <w:t xml:space="preserve">OEM mother board with ODM’s name must be  printed on it </w:t>
            </w:r>
            <w:r w:rsidRPr="00AF6892">
              <w:rPr>
                <w:rFonts w:ascii="Calibri" w:hAnsi="Calibri" w:cs="Calibri"/>
                <w:b/>
                <w:color w:val="000000"/>
                <w:lang w:eastAsia="en-IN"/>
              </w:rPr>
              <w:t>(No sticker)</w:t>
            </w:r>
          </w:p>
        </w:tc>
        <w:tc>
          <w:tcPr>
            <w:tcW w:w="1111" w:type="dxa"/>
          </w:tcPr>
          <w:p w:rsidR="009D02E2" w:rsidRPr="00AF6892" w:rsidRDefault="009D02E2" w:rsidP="0086100B">
            <w:pPr>
              <w:rPr>
                <w:rStyle w:val="apple-style-span"/>
                <w:rFonts w:ascii="Arial" w:hAnsi="Arial" w:cs="Arial"/>
                <w:color w:val="000000"/>
                <w:sz w:val="18"/>
                <w:szCs w:val="18"/>
                <w:shd w:val="clear" w:color="auto" w:fill="FFFFFF"/>
              </w:rPr>
            </w:pP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RAM</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sz w:val="20"/>
                <w:szCs w:val="20"/>
              </w:rPr>
            </w:pPr>
            <w:r w:rsidRPr="00AF6892">
              <w:rPr>
                <w:rFonts w:ascii="Arial" w:hAnsi="Arial" w:cs="Arial"/>
                <w:sz w:val="20"/>
                <w:szCs w:val="20"/>
                <w:lang w:val="en-IN"/>
              </w:rPr>
              <w:t>8</w:t>
            </w:r>
            <w:r w:rsidRPr="00AF6892">
              <w:rPr>
                <w:rFonts w:ascii="Arial" w:hAnsi="Arial" w:cs="Arial"/>
                <w:sz w:val="20"/>
                <w:szCs w:val="20"/>
              </w:rPr>
              <w:t>GB DDR4</w:t>
            </w:r>
            <w:r w:rsidRPr="00AF6892">
              <w:rPr>
                <w:rFonts w:ascii="Arial" w:hAnsi="Arial" w:cs="Arial"/>
                <w:sz w:val="20"/>
                <w:szCs w:val="20"/>
                <w:lang w:val="en-IN"/>
              </w:rPr>
              <w:t xml:space="preserve"> (</w:t>
            </w:r>
            <w:r w:rsidRPr="00AF6892">
              <w:rPr>
                <w:rFonts w:ascii="Arial" w:hAnsi="Arial" w:cs="Arial"/>
                <w:b/>
                <w:bCs/>
                <w:sz w:val="20"/>
                <w:szCs w:val="20"/>
                <w:lang w:val="en-IN"/>
              </w:rPr>
              <w:t>2X4GB</w:t>
            </w:r>
            <w:r w:rsidRPr="00AF6892">
              <w:rPr>
                <w:rFonts w:ascii="Arial" w:hAnsi="Arial" w:cs="Arial"/>
                <w:sz w:val="20"/>
                <w:szCs w:val="20"/>
                <w:lang w:val="en-IN"/>
              </w:rPr>
              <w:t>)</w:t>
            </w:r>
            <w:r w:rsidRPr="00AF6892">
              <w:rPr>
                <w:rFonts w:ascii="Arial" w:hAnsi="Arial" w:cs="Arial"/>
                <w:sz w:val="20"/>
                <w:szCs w:val="20"/>
              </w:rPr>
              <w:t xml:space="preserve"> (expandable up to 16GB or more)with at least [4 DIMM Socket]</w:t>
            </w:r>
          </w:p>
        </w:tc>
        <w:tc>
          <w:tcPr>
            <w:tcW w:w="1111" w:type="dxa"/>
          </w:tcPr>
          <w:p w:rsidR="009D02E2" w:rsidRPr="00AF6892" w:rsidRDefault="009D02E2" w:rsidP="0086100B">
            <w:pPr>
              <w:rPr>
                <w:rFonts w:ascii="Arial" w:hAnsi="Arial" w:cs="Arial"/>
                <w:sz w:val="20"/>
                <w:szCs w:val="20"/>
              </w:rPr>
            </w:pP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HARD DISK DRIVE</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sz w:val="20"/>
                <w:szCs w:val="20"/>
              </w:rPr>
            </w:pPr>
            <w:r w:rsidRPr="00AF6892">
              <w:rPr>
                <w:rFonts w:ascii="Arial" w:hAnsi="Arial" w:cs="Arial"/>
                <w:sz w:val="20"/>
                <w:szCs w:val="20"/>
              </w:rPr>
              <w:t xml:space="preserve">1TB  7200RPM SATA with or better </w:t>
            </w:r>
          </w:p>
        </w:tc>
        <w:tc>
          <w:tcPr>
            <w:tcW w:w="1111" w:type="dxa"/>
          </w:tcPr>
          <w:p w:rsidR="009D02E2" w:rsidRPr="00AF6892" w:rsidRDefault="009D02E2" w:rsidP="0086100B">
            <w:pPr>
              <w:rPr>
                <w:rFonts w:ascii="Arial" w:hAnsi="Arial" w:cs="Arial"/>
                <w:sz w:val="20"/>
                <w:szCs w:val="20"/>
              </w:rPr>
            </w:pP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LAN CARD</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sz w:val="20"/>
                <w:szCs w:val="20"/>
              </w:rPr>
            </w:pPr>
            <w:r w:rsidRPr="00AF6892">
              <w:rPr>
                <w:rFonts w:ascii="Arial" w:hAnsi="Arial" w:cs="Arial"/>
                <w:sz w:val="20"/>
                <w:szCs w:val="20"/>
              </w:rPr>
              <w:t>10/100/1000 Mbps Ethernet or better</w:t>
            </w:r>
          </w:p>
        </w:tc>
        <w:tc>
          <w:tcPr>
            <w:tcW w:w="1111" w:type="dxa"/>
          </w:tcPr>
          <w:p w:rsidR="009D02E2" w:rsidRPr="00AF6892" w:rsidRDefault="009D02E2" w:rsidP="0086100B">
            <w:pPr>
              <w:rPr>
                <w:rFonts w:ascii="Arial" w:hAnsi="Arial" w:cs="Arial"/>
                <w:sz w:val="20"/>
                <w:szCs w:val="20"/>
              </w:rPr>
            </w:pP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COL. MONITOR</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sz w:val="20"/>
                <w:szCs w:val="20"/>
              </w:rPr>
            </w:pPr>
            <w:r w:rsidRPr="00AF6892">
              <w:rPr>
                <w:rFonts w:ascii="Arial" w:hAnsi="Arial" w:cs="Arial"/>
                <w:sz w:val="20"/>
                <w:szCs w:val="20"/>
              </w:rPr>
              <w:t xml:space="preserve">18.5/19" LED  by the same OEM </w:t>
            </w:r>
          </w:p>
        </w:tc>
        <w:tc>
          <w:tcPr>
            <w:tcW w:w="1111" w:type="dxa"/>
          </w:tcPr>
          <w:p w:rsidR="009D02E2" w:rsidRPr="00AF6892" w:rsidRDefault="009D02E2" w:rsidP="0086100B">
            <w:pPr>
              <w:rPr>
                <w:rFonts w:ascii="Arial" w:hAnsi="Arial" w:cs="Arial"/>
                <w:sz w:val="20"/>
                <w:szCs w:val="20"/>
              </w:rPr>
            </w:pP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SMPS</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sz w:val="20"/>
                <w:szCs w:val="20"/>
                <w:lang w:val="en-IN"/>
              </w:rPr>
            </w:pPr>
            <w:r w:rsidRPr="00AF6892">
              <w:rPr>
                <w:rFonts w:ascii="Arial" w:hAnsi="Arial" w:cs="Arial"/>
                <w:sz w:val="20"/>
                <w:szCs w:val="20"/>
              </w:rPr>
              <w:t xml:space="preserve">300 Watt or less  </w:t>
            </w:r>
            <w:r w:rsidRPr="00AF6892">
              <w:rPr>
                <w:rFonts w:ascii="Arial" w:hAnsi="Arial" w:cs="Arial"/>
                <w:b/>
                <w:sz w:val="20"/>
                <w:szCs w:val="20"/>
              </w:rPr>
              <w:t xml:space="preserve">Preferred with Normal 24/20+4 pin connector and with Standard size SMPS </w:t>
            </w:r>
            <w:r w:rsidRPr="00AF6892">
              <w:rPr>
                <w:rFonts w:ascii="Arial" w:hAnsi="Arial" w:cs="Arial"/>
                <w:b/>
                <w:sz w:val="20"/>
                <w:szCs w:val="20"/>
                <w:lang w:val="en-IN"/>
              </w:rPr>
              <w:t xml:space="preserve">(W 15 cm, H  8.5 </w:t>
            </w:r>
            <w:proofErr w:type="spellStart"/>
            <w:r w:rsidRPr="00AF6892">
              <w:rPr>
                <w:rFonts w:ascii="Arial" w:hAnsi="Arial" w:cs="Arial"/>
                <w:b/>
                <w:sz w:val="20"/>
                <w:szCs w:val="20"/>
                <w:lang w:val="en-IN"/>
              </w:rPr>
              <w:t>cm,D</w:t>
            </w:r>
            <w:proofErr w:type="spellEnd"/>
            <w:r w:rsidRPr="00AF6892">
              <w:rPr>
                <w:rFonts w:ascii="Arial" w:hAnsi="Arial" w:cs="Arial"/>
                <w:b/>
                <w:sz w:val="20"/>
                <w:szCs w:val="20"/>
                <w:lang w:val="en-IN"/>
              </w:rPr>
              <w:t xml:space="preserve"> 14 cm).Specify SMPS Dimension and connector details.</w:t>
            </w:r>
          </w:p>
        </w:tc>
        <w:tc>
          <w:tcPr>
            <w:tcW w:w="1111" w:type="dxa"/>
          </w:tcPr>
          <w:p w:rsidR="009D02E2" w:rsidRPr="00AF6892" w:rsidRDefault="009D02E2" w:rsidP="0086100B">
            <w:pPr>
              <w:rPr>
                <w:rFonts w:ascii="Arial" w:hAnsi="Arial" w:cs="Arial"/>
                <w:sz w:val="20"/>
                <w:szCs w:val="20"/>
              </w:rPr>
            </w:pP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KEYBOARD</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sz w:val="20"/>
                <w:szCs w:val="20"/>
              </w:rPr>
            </w:pPr>
            <w:r w:rsidRPr="00AF6892">
              <w:rPr>
                <w:rFonts w:ascii="Arial" w:hAnsi="Arial" w:cs="Arial"/>
                <w:sz w:val="20"/>
                <w:szCs w:val="20"/>
              </w:rPr>
              <w:t>Same OEM Standard USB Keyboard</w:t>
            </w:r>
          </w:p>
        </w:tc>
        <w:tc>
          <w:tcPr>
            <w:tcW w:w="1111" w:type="dxa"/>
          </w:tcPr>
          <w:p w:rsidR="009D02E2" w:rsidRPr="00AF6892" w:rsidRDefault="009D02E2" w:rsidP="0086100B">
            <w:pPr>
              <w:rPr>
                <w:rFonts w:ascii="Arial" w:hAnsi="Arial" w:cs="Arial"/>
                <w:sz w:val="20"/>
                <w:szCs w:val="20"/>
              </w:rPr>
            </w:pP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MOUSE</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sz w:val="20"/>
                <w:szCs w:val="20"/>
              </w:rPr>
            </w:pPr>
            <w:r w:rsidRPr="00AF6892">
              <w:rPr>
                <w:rFonts w:ascii="Arial" w:hAnsi="Arial" w:cs="Arial"/>
                <w:sz w:val="20"/>
                <w:szCs w:val="20"/>
              </w:rPr>
              <w:t>Same OEM Standard USB Optical Scroll</w:t>
            </w:r>
          </w:p>
        </w:tc>
        <w:tc>
          <w:tcPr>
            <w:tcW w:w="1111" w:type="dxa"/>
          </w:tcPr>
          <w:p w:rsidR="009D02E2" w:rsidRPr="00AF6892" w:rsidRDefault="009D02E2" w:rsidP="0086100B">
            <w:pPr>
              <w:rPr>
                <w:rFonts w:ascii="Arial" w:hAnsi="Arial" w:cs="Arial"/>
                <w:sz w:val="20"/>
                <w:szCs w:val="20"/>
              </w:rPr>
            </w:pP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Cabinet</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sz w:val="20"/>
                <w:szCs w:val="20"/>
              </w:rPr>
            </w:pPr>
            <w:r w:rsidRPr="00AF6892">
              <w:rPr>
                <w:rFonts w:ascii="Arial" w:hAnsi="Arial" w:cs="Arial"/>
                <w:b/>
                <w:sz w:val="20"/>
                <w:szCs w:val="20"/>
              </w:rPr>
              <w:t>Standard ATX or Micro Tower Only</w:t>
            </w:r>
            <w:r w:rsidRPr="00AF6892">
              <w:rPr>
                <w:rFonts w:ascii="Arial" w:hAnsi="Arial" w:cs="Arial"/>
                <w:sz w:val="20"/>
                <w:szCs w:val="20"/>
              </w:rPr>
              <w:t xml:space="preserve"> </w:t>
            </w:r>
            <w:r w:rsidRPr="00AF6892">
              <w:rPr>
                <w:rFonts w:ascii="Calibri" w:hAnsi="Calibri" w:cs="Calibri"/>
                <w:color w:val="000000"/>
                <w:lang w:eastAsia="en-IN"/>
              </w:rPr>
              <w:t>. Please specify dimensions in MM (H x W x D) and weight</w:t>
            </w:r>
          </w:p>
        </w:tc>
        <w:tc>
          <w:tcPr>
            <w:tcW w:w="1111" w:type="dxa"/>
          </w:tcPr>
          <w:p w:rsidR="009D02E2" w:rsidRPr="00AF6892" w:rsidRDefault="009D02E2" w:rsidP="0086100B">
            <w:pPr>
              <w:rPr>
                <w:rFonts w:ascii="Arial" w:hAnsi="Arial" w:cs="Arial"/>
                <w:sz w:val="20"/>
                <w:szCs w:val="20"/>
              </w:rPr>
            </w:pPr>
          </w:p>
        </w:tc>
      </w:tr>
      <w:tr w:rsidR="009D02E2" w:rsidRPr="00AF6892" w:rsidTr="0086100B">
        <w:trPr>
          <w:cantSplit/>
          <w:trHeight w:val="255"/>
        </w:trPr>
        <w:tc>
          <w:tcPr>
            <w:tcW w:w="2897" w:type="dxa"/>
            <w:vMerge w:val="restart"/>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MISC.</w:t>
            </w:r>
          </w:p>
        </w:tc>
        <w:tc>
          <w:tcPr>
            <w:tcW w:w="5128" w:type="dxa"/>
            <w:noWrap/>
            <w:tcMar>
              <w:top w:w="15" w:type="dxa"/>
              <w:left w:w="15" w:type="dxa"/>
              <w:bottom w:w="0" w:type="dxa"/>
              <w:right w:w="15" w:type="dxa"/>
            </w:tcMar>
            <w:vAlign w:val="bottom"/>
          </w:tcPr>
          <w:p w:rsidR="009D02E2" w:rsidRPr="00AF6892" w:rsidRDefault="009D02E2" w:rsidP="009D02E2">
            <w:pPr>
              <w:numPr>
                <w:ilvl w:val="0"/>
                <w:numId w:val="6"/>
              </w:numPr>
              <w:ind w:left="720"/>
              <w:rPr>
                <w:rFonts w:ascii="Arial" w:hAnsi="Arial" w:cs="Arial"/>
                <w:sz w:val="20"/>
                <w:szCs w:val="20"/>
              </w:rPr>
            </w:pPr>
            <w:r w:rsidRPr="00AF6892">
              <w:rPr>
                <w:rFonts w:ascii="Arial" w:eastAsia="SimSun" w:hAnsi="Arial" w:cs="Arial"/>
                <w:sz w:val="20"/>
                <w:szCs w:val="20"/>
              </w:rPr>
              <w:t>At least 4 USB ports (at least 2 in front</w:t>
            </w:r>
            <w:r w:rsidRPr="00AF6892">
              <w:rPr>
                <w:rFonts w:ascii="Arial" w:hAnsi="Arial" w:cs="Arial"/>
                <w:sz w:val="20"/>
                <w:szCs w:val="20"/>
              </w:rPr>
              <w:t xml:space="preserve"> with 1 </w:t>
            </w:r>
            <w:proofErr w:type="spellStart"/>
            <w:r w:rsidRPr="00AF6892">
              <w:rPr>
                <w:rFonts w:ascii="Arial" w:hAnsi="Arial" w:cs="Arial"/>
                <w:sz w:val="20"/>
                <w:szCs w:val="20"/>
              </w:rPr>
              <w:t>nos</w:t>
            </w:r>
            <w:proofErr w:type="spellEnd"/>
            <w:r w:rsidRPr="00AF6892">
              <w:rPr>
                <w:rFonts w:ascii="Arial" w:hAnsi="Arial" w:cs="Arial"/>
                <w:sz w:val="20"/>
                <w:szCs w:val="20"/>
              </w:rPr>
              <w:t xml:space="preserve"> USB3.0</w:t>
            </w:r>
            <w:r w:rsidRPr="00AF6892">
              <w:rPr>
                <w:rFonts w:ascii="Arial" w:eastAsia="SimSun" w:hAnsi="Arial" w:cs="Arial"/>
                <w:sz w:val="20"/>
                <w:szCs w:val="20"/>
              </w:rPr>
              <w:t>) 2</w:t>
            </w:r>
            <w:r w:rsidRPr="00AF6892">
              <w:rPr>
                <w:rFonts w:ascii="Calibri" w:eastAsia="SimSun" w:hAnsi="Calibri" w:cs="Calibri"/>
                <w:b/>
                <w:bCs/>
              </w:rPr>
              <w:t> USB 3.0 in rear</w:t>
            </w:r>
            <w:r w:rsidRPr="00AF6892">
              <w:rPr>
                <w:rFonts w:ascii="Arial" w:eastAsia="SimSun" w:hAnsi="Arial" w:cs="Arial"/>
                <w:sz w:val="20"/>
                <w:szCs w:val="20"/>
              </w:rPr>
              <w:t>, 1 VGA port, , 1 Audio port(</w:t>
            </w:r>
            <w:proofErr w:type="spellStart"/>
            <w:r w:rsidRPr="00AF6892">
              <w:rPr>
                <w:rFonts w:ascii="Arial" w:eastAsia="SimSun" w:hAnsi="Arial" w:cs="Arial"/>
                <w:sz w:val="20"/>
                <w:szCs w:val="20"/>
              </w:rPr>
              <w:t>Mic</w:t>
            </w:r>
            <w:proofErr w:type="spellEnd"/>
            <w:r w:rsidRPr="00AF6892">
              <w:rPr>
                <w:rFonts w:ascii="Arial" w:eastAsia="SimSun" w:hAnsi="Arial" w:cs="Arial"/>
                <w:sz w:val="20"/>
                <w:szCs w:val="20"/>
              </w:rPr>
              <w:t xml:space="preserve"> in, Line in and line out) </w:t>
            </w:r>
          </w:p>
        </w:tc>
        <w:tc>
          <w:tcPr>
            <w:tcW w:w="1111" w:type="dxa"/>
          </w:tcPr>
          <w:p w:rsidR="009D02E2" w:rsidRPr="00AF6892" w:rsidRDefault="009D02E2" w:rsidP="0086100B">
            <w:pPr>
              <w:ind w:left="720"/>
              <w:rPr>
                <w:rFonts w:ascii="Arial" w:hAnsi="Arial" w:cs="Arial"/>
                <w:sz w:val="20"/>
                <w:szCs w:val="20"/>
              </w:rPr>
            </w:pPr>
          </w:p>
        </w:tc>
      </w:tr>
      <w:tr w:rsidR="009D02E2" w:rsidRPr="00AF6892" w:rsidTr="0086100B">
        <w:trPr>
          <w:cantSplit/>
          <w:trHeight w:val="255"/>
        </w:trPr>
        <w:tc>
          <w:tcPr>
            <w:tcW w:w="2897" w:type="dxa"/>
            <w:vMerge/>
            <w:vAlign w:val="center"/>
          </w:tcPr>
          <w:p w:rsidR="009D02E2" w:rsidRPr="00AF6892" w:rsidRDefault="009D02E2" w:rsidP="0086100B">
            <w:pPr>
              <w:rPr>
                <w:rFonts w:ascii="Arial" w:hAnsi="Arial" w:cs="Arial"/>
                <w:b/>
                <w:bCs/>
                <w:sz w:val="20"/>
                <w:szCs w:val="20"/>
              </w:rPr>
            </w:pPr>
          </w:p>
        </w:tc>
        <w:tc>
          <w:tcPr>
            <w:tcW w:w="5128" w:type="dxa"/>
            <w:tcMar>
              <w:top w:w="15" w:type="dxa"/>
              <w:left w:w="15" w:type="dxa"/>
              <w:bottom w:w="0" w:type="dxa"/>
              <w:right w:w="15" w:type="dxa"/>
            </w:tcMar>
            <w:vAlign w:val="bottom"/>
          </w:tcPr>
          <w:p w:rsidR="009D02E2" w:rsidRPr="00AF6892" w:rsidRDefault="009D02E2" w:rsidP="009D02E2">
            <w:pPr>
              <w:numPr>
                <w:ilvl w:val="0"/>
                <w:numId w:val="6"/>
              </w:numPr>
              <w:ind w:left="720"/>
              <w:rPr>
                <w:rFonts w:ascii="Arial" w:hAnsi="Arial" w:cs="Arial"/>
                <w:sz w:val="20"/>
                <w:szCs w:val="20"/>
              </w:rPr>
            </w:pPr>
            <w:r w:rsidRPr="00AF6892">
              <w:rPr>
                <w:rFonts w:ascii="Arial" w:hAnsi="Arial" w:cs="Arial"/>
                <w:sz w:val="20"/>
                <w:szCs w:val="20"/>
              </w:rPr>
              <w:t>One PCI Express x1 bus add-in card connector, at least 4 Serial ATA interfaces</w:t>
            </w:r>
          </w:p>
        </w:tc>
        <w:tc>
          <w:tcPr>
            <w:tcW w:w="1111" w:type="dxa"/>
          </w:tcPr>
          <w:p w:rsidR="009D02E2" w:rsidRPr="00AF6892" w:rsidRDefault="009D02E2" w:rsidP="0086100B">
            <w:pPr>
              <w:ind w:left="720"/>
              <w:rPr>
                <w:rFonts w:ascii="Arial" w:hAnsi="Arial" w:cs="Arial"/>
                <w:sz w:val="20"/>
                <w:szCs w:val="20"/>
              </w:rPr>
            </w:pPr>
          </w:p>
        </w:tc>
      </w:tr>
      <w:tr w:rsidR="009D02E2" w:rsidRPr="00AF6892" w:rsidTr="0086100B">
        <w:trPr>
          <w:cantSplit/>
          <w:trHeight w:val="515"/>
        </w:trPr>
        <w:tc>
          <w:tcPr>
            <w:tcW w:w="2897" w:type="dxa"/>
            <w:vMerge/>
            <w:vAlign w:val="center"/>
          </w:tcPr>
          <w:p w:rsidR="009D02E2" w:rsidRPr="00AF6892" w:rsidRDefault="009D02E2" w:rsidP="0086100B">
            <w:pPr>
              <w:rPr>
                <w:rFonts w:ascii="Arial" w:hAnsi="Arial" w:cs="Arial"/>
                <w:b/>
                <w:bCs/>
                <w:sz w:val="20"/>
                <w:szCs w:val="20"/>
              </w:rPr>
            </w:pPr>
          </w:p>
        </w:tc>
        <w:tc>
          <w:tcPr>
            <w:tcW w:w="5128" w:type="dxa"/>
            <w:tcMar>
              <w:top w:w="15" w:type="dxa"/>
              <w:left w:w="15" w:type="dxa"/>
              <w:bottom w:w="0" w:type="dxa"/>
              <w:right w:w="15" w:type="dxa"/>
            </w:tcMar>
          </w:tcPr>
          <w:p w:rsidR="009D02E2" w:rsidRPr="00AF6892" w:rsidRDefault="009D02E2" w:rsidP="0086100B">
            <w:pPr>
              <w:rPr>
                <w:rFonts w:ascii="Arial" w:hAnsi="Arial" w:cs="Arial"/>
                <w:b/>
                <w:sz w:val="20"/>
                <w:szCs w:val="20"/>
              </w:rPr>
            </w:pPr>
            <w:r w:rsidRPr="00AF6892">
              <w:rPr>
                <w:rFonts w:ascii="Arial" w:hAnsi="Arial" w:cs="Arial"/>
                <w:b/>
                <w:sz w:val="20"/>
                <w:szCs w:val="20"/>
              </w:rPr>
              <w:t>BIOS Diagnostics, OEM provided or third party tool for permanent deletion of files/folders or complete hard drive data removal</w:t>
            </w:r>
          </w:p>
        </w:tc>
        <w:tc>
          <w:tcPr>
            <w:tcW w:w="1111" w:type="dxa"/>
          </w:tcPr>
          <w:p w:rsidR="009D02E2" w:rsidRPr="00AF6892" w:rsidRDefault="009D02E2" w:rsidP="0086100B">
            <w:pPr>
              <w:rPr>
                <w:rFonts w:ascii="Arial" w:hAnsi="Arial" w:cs="Arial"/>
                <w:sz w:val="20"/>
                <w:szCs w:val="20"/>
              </w:rPr>
            </w:pP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OPERATING SYSTEM support</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sz w:val="20"/>
                <w:szCs w:val="20"/>
              </w:rPr>
            </w:pPr>
            <w:r w:rsidRPr="00AF6892">
              <w:rPr>
                <w:rFonts w:ascii="Arial" w:hAnsi="Arial" w:cs="Arial"/>
                <w:b/>
                <w:sz w:val="20"/>
                <w:szCs w:val="20"/>
              </w:rPr>
              <w:t xml:space="preserve"> Windows 10</w:t>
            </w:r>
            <w:r w:rsidRPr="00AF6892">
              <w:rPr>
                <w:rFonts w:ascii="Arial" w:hAnsi="Arial" w:cs="Arial"/>
                <w:sz w:val="20"/>
                <w:szCs w:val="20"/>
              </w:rPr>
              <w:t xml:space="preserve"> Unix, Linux/ fedora and  Ubuntu </w:t>
            </w:r>
            <w:proofErr w:type="spellStart"/>
            <w:r w:rsidRPr="00AF6892">
              <w:rPr>
                <w:rFonts w:ascii="Arial" w:hAnsi="Arial" w:cs="Arial"/>
                <w:sz w:val="20"/>
                <w:szCs w:val="20"/>
              </w:rPr>
              <w:t>etc</w:t>
            </w:r>
            <w:proofErr w:type="spellEnd"/>
            <w:r w:rsidRPr="00AF6892">
              <w:rPr>
                <w:rFonts w:ascii="Arial" w:hAnsi="Arial" w:cs="Arial"/>
                <w:sz w:val="20"/>
                <w:szCs w:val="20"/>
              </w:rPr>
              <w:t xml:space="preserve"> </w:t>
            </w:r>
          </w:p>
        </w:tc>
        <w:tc>
          <w:tcPr>
            <w:tcW w:w="1111" w:type="dxa"/>
          </w:tcPr>
          <w:p w:rsidR="009D02E2" w:rsidRPr="00AF6892" w:rsidRDefault="009D02E2" w:rsidP="0086100B">
            <w:pPr>
              <w:rPr>
                <w:rFonts w:ascii="Arial" w:hAnsi="Arial" w:cs="Arial"/>
                <w:sz w:val="20"/>
                <w:szCs w:val="20"/>
              </w:rPr>
            </w:pP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Power Cable</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b/>
                <w:sz w:val="20"/>
                <w:szCs w:val="20"/>
              </w:rPr>
            </w:pPr>
            <w:r w:rsidRPr="00AF6892">
              <w:rPr>
                <w:rFonts w:ascii="Calibri" w:hAnsi="Calibri" w:cs="Calibri"/>
                <w:color w:val="000000"/>
                <w:lang w:eastAsia="en-IN"/>
              </w:rPr>
              <w:t>Required power cable for connecting</w:t>
            </w:r>
            <w:r w:rsidRPr="00AF6892">
              <w:rPr>
                <w:rFonts w:ascii="Calibri" w:hAnsi="Calibri" w:cs="Calibri"/>
                <w:color w:val="000000"/>
                <w:lang w:eastAsia="en-IN"/>
              </w:rPr>
              <w:br/>
              <w:t>PC and monitor with 6 Amp Indian type plug Only</w:t>
            </w:r>
          </w:p>
        </w:tc>
        <w:tc>
          <w:tcPr>
            <w:tcW w:w="1111" w:type="dxa"/>
          </w:tcPr>
          <w:p w:rsidR="009D02E2" w:rsidRPr="00AF6892" w:rsidRDefault="009D02E2" w:rsidP="0086100B">
            <w:pPr>
              <w:rPr>
                <w:rFonts w:ascii="Arial" w:hAnsi="Arial" w:cs="Arial"/>
                <w:sz w:val="20"/>
                <w:szCs w:val="20"/>
              </w:rPr>
            </w:pP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C57F4E" w:rsidP="0086100B">
            <w:pPr>
              <w:rPr>
                <w:rFonts w:ascii="Arial" w:hAnsi="Arial" w:cs="Arial"/>
                <w:b/>
                <w:bCs/>
                <w:sz w:val="20"/>
                <w:szCs w:val="20"/>
              </w:rPr>
            </w:pPr>
            <w:r>
              <w:rPr>
                <w:rFonts w:ascii="Arial" w:hAnsi="Arial" w:cs="Arial"/>
                <w:b/>
                <w:bCs/>
                <w:sz w:val="20"/>
                <w:szCs w:val="20"/>
              </w:rPr>
              <w:t>OEM Pre-</w:t>
            </w:r>
            <w:r w:rsidRPr="00AF6892">
              <w:rPr>
                <w:rFonts w:ascii="Arial" w:hAnsi="Arial" w:cs="Arial"/>
                <w:b/>
                <w:bCs/>
                <w:sz w:val="20"/>
                <w:szCs w:val="20"/>
              </w:rPr>
              <w:t>Installed</w:t>
            </w:r>
            <w:r w:rsidR="009D02E2" w:rsidRPr="00AF6892">
              <w:rPr>
                <w:rFonts w:ascii="Arial" w:hAnsi="Arial" w:cs="Arial"/>
                <w:b/>
                <w:bCs/>
                <w:sz w:val="20"/>
                <w:szCs w:val="20"/>
              </w:rPr>
              <w:t xml:space="preserve"> Operating System</w:t>
            </w:r>
          </w:p>
        </w:tc>
        <w:tc>
          <w:tcPr>
            <w:tcW w:w="5128" w:type="dxa"/>
            <w:noWrap/>
            <w:tcMar>
              <w:top w:w="15" w:type="dxa"/>
              <w:left w:w="15" w:type="dxa"/>
              <w:bottom w:w="0" w:type="dxa"/>
              <w:right w:w="15" w:type="dxa"/>
            </w:tcMar>
            <w:vAlign w:val="bottom"/>
          </w:tcPr>
          <w:p w:rsidR="009D02E2" w:rsidRPr="00AF6892" w:rsidRDefault="00C57F4E" w:rsidP="0086100B">
            <w:pPr>
              <w:rPr>
                <w:rFonts w:ascii="Arial" w:hAnsi="Arial" w:cs="Arial"/>
                <w:sz w:val="20"/>
                <w:szCs w:val="20"/>
              </w:rPr>
            </w:pPr>
            <w:r>
              <w:rPr>
                <w:rFonts w:ascii="Arial" w:hAnsi="Arial" w:cs="Arial"/>
                <w:b/>
                <w:sz w:val="20"/>
                <w:szCs w:val="20"/>
              </w:rPr>
              <w:t>Windows 10</w:t>
            </w:r>
          </w:p>
        </w:tc>
        <w:tc>
          <w:tcPr>
            <w:tcW w:w="1111" w:type="dxa"/>
          </w:tcPr>
          <w:p w:rsidR="009D02E2" w:rsidRPr="00AF6892" w:rsidRDefault="009D02E2" w:rsidP="0086100B">
            <w:pPr>
              <w:rPr>
                <w:rFonts w:ascii="Arial" w:hAnsi="Arial" w:cs="Arial"/>
                <w:sz w:val="20"/>
                <w:szCs w:val="20"/>
              </w:rPr>
            </w:pPr>
          </w:p>
        </w:tc>
      </w:tr>
      <w:tr w:rsidR="009D02E2" w:rsidRPr="00AF6892" w:rsidTr="0086100B">
        <w:trPr>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WARRANTY</w:t>
            </w:r>
          </w:p>
        </w:tc>
        <w:tc>
          <w:tcPr>
            <w:tcW w:w="5128" w:type="dxa"/>
            <w:noWrap/>
            <w:tcMar>
              <w:top w:w="15" w:type="dxa"/>
              <w:left w:w="15" w:type="dxa"/>
              <w:bottom w:w="0" w:type="dxa"/>
              <w:right w:w="15" w:type="dxa"/>
            </w:tcMar>
            <w:vAlign w:val="bottom"/>
          </w:tcPr>
          <w:p w:rsidR="009D02E2" w:rsidRPr="00AF6892" w:rsidRDefault="009D02E2" w:rsidP="0086100B">
            <w:pPr>
              <w:rPr>
                <w:rFonts w:ascii="Arial" w:hAnsi="Arial" w:cs="Arial"/>
                <w:sz w:val="20"/>
                <w:szCs w:val="20"/>
              </w:rPr>
            </w:pPr>
            <w:r w:rsidRPr="00AF6892">
              <w:rPr>
                <w:rFonts w:ascii="Arial" w:hAnsi="Arial" w:cs="Arial"/>
                <w:sz w:val="20"/>
                <w:szCs w:val="20"/>
              </w:rPr>
              <w:t>3-year (3-3-3) onsite warranty and service  includes 3 years of parts, labor and on-site repair.</w:t>
            </w:r>
          </w:p>
        </w:tc>
        <w:tc>
          <w:tcPr>
            <w:tcW w:w="1111" w:type="dxa"/>
          </w:tcPr>
          <w:p w:rsidR="009D02E2" w:rsidRPr="00AF6892" w:rsidRDefault="009D02E2" w:rsidP="0086100B">
            <w:pPr>
              <w:rPr>
                <w:rFonts w:ascii="Arial" w:hAnsi="Arial" w:cs="Arial"/>
                <w:sz w:val="20"/>
                <w:szCs w:val="20"/>
              </w:rPr>
            </w:pPr>
          </w:p>
        </w:tc>
      </w:tr>
      <w:tr w:rsidR="009D02E2" w:rsidRPr="00AF6892" w:rsidTr="0086100B">
        <w:trPr>
          <w:cantSplit/>
          <w:trHeight w:val="255"/>
        </w:trPr>
        <w:tc>
          <w:tcPr>
            <w:tcW w:w="2897" w:type="dxa"/>
            <w:noWrap/>
            <w:tcMar>
              <w:top w:w="15" w:type="dxa"/>
              <w:left w:w="15" w:type="dxa"/>
              <w:bottom w:w="0" w:type="dxa"/>
              <w:right w:w="15" w:type="dxa"/>
            </w:tcMar>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Others</w:t>
            </w:r>
          </w:p>
        </w:tc>
        <w:tc>
          <w:tcPr>
            <w:tcW w:w="5128" w:type="dxa"/>
            <w:tcMar>
              <w:top w:w="15" w:type="dxa"/>
              <w:left w:w="15" w:type="dxa"/>
              <w:bottom w:w="0" w:type="dxa"/>
              <w:right w:w="15" w:type="dxa"/>
            </w:tcMar>
            <w:vAlign w:val="bottom"/>
          </w:tcPr>
          <w:p w:rsidR="009D02E2" w:rsidRPr="00AF6892" w:rsidRDefault="009D02E2" w:rsidP="0086100B">
            <w:pPr>
              <w:rPr>
                <w:rFonts w:ascii="Arial" w:hAnsi="Arial" w:cs="Arial"/>
                <w:sz w:val="20"/>
                <w:szCs w:val="20"/>
              </w:rPr>
            </w:pPr>
            <w:r w:rsidRPr="00AF6892">
              <w:rPr>
                <w:rFonts w:ascii="Arial" w:hAnsi="Arial" w:cs="Arial"/>
                <w:sz w:val="20"/>
                <w:szCs w:val="20"/>
              </w:rPr>
              <w:t>Must support dual booting with  windows 10,Linux, Unix, Fedora</w:t>
            </w:r>
            <w:r w:rsidRPr="00AF6892">
              <w:rPr>
                <w:rFonts w:ascii="Arial" w:hAnsi="Arial" w:cs="Arial"/>
                <w:sz w:val="20"/>
                <w:szCs w:val="20"/>
                <w:lang w:val="en-IN"/>
              </w:rPr>
              <w:t>, Ubuntu</w:t>
            </w:r>
            <w:r w:rsidRPr="00AF6892">
              <w:rPr>
                <w:rFonts w:ascii="Arial" w:hAnsi="Arial" w:cs="Arial"/>
                <w:sz w:val="20"/>
                <w:szCs w:val="20"/>
              </w:rPr>
              <w:t xml:space="preserve"> etc. Must have compatible drivers. Drivers of all operating system </w:t>
            </w:r>
          </w:p>
        </w:tc>
        <w:tc>
          <w:tcPr>
            <w:tcW w:w="1111" w:type="dxa"/>
          </w:tcPr>
          <w:p w:rsidR="009D02E2" w:rsidRPr="00AF6892" w:rsidRDefault="009D02E2" w:rsidP="0086100B">
            <w:pPr>
              <w:rPr>
                <w:rFonts w:ascii="Arial" w:hAnsi="Arial" w:cs="Arial"/>
                <w:sz w:val="20"/>
                <w:szCs w:val="20"/>
              </w:rPr>
            </w:pPr>
          </w:p>
        </w:tc>
      </w:tr>
      <w:tr w:rsidR="009D02E2" w:rsidRPr="00AF6892" w:rsidTr="0086100B">
        <w:trPr>
          <w:cantSplit/>
          <w:trHeight w:val="270"/>
        </w:trPr>
        <w:tc>
          <w:tcPr>
            <w:tcW w:w="2897" w:type="dxa"/>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Certification</w:t>
            </w:r>
          </w:p>
        </w:tc>
        <w:tc>
          <w:tcPr>
            <w:tcW w:w="5128" w:type="dxa"/>
            <w:tcMar>
              <w:top w:w="15" w:type="dxa"/>
              <w:left w:w="15" w:type="dxa"/>
              <w:bottom w:w="0" w:type="dxa"/>
              <w:right w:w="15" w:type="dxa"/>
            </w:tcMar>
            <w:vAlign w:val="bottom"/>
          </w:tcPr>
          <w:p w:rsidR="009D02E2" w:rsidRPr="00AF6892" w:rsidRDefault="009D02E2" w:rsidP="0086100B">
            <w:pPr>
              <w:rPr>
                <w:rFonts w:ascii="Arial" w:hAnsi="Arial" w:cs="Arial"/>
                <w:sz w:val="20"/>
                <w:szCs w:val="20"/>
                <w:lang w:val="en-IN"/>
              </w:rPr>
            </w:pPr>
            <w:r w:rsidRPr="00AF6892">
              <w:rPr>
                <w:rFonts w:ascii="Arial" w:hAnsi="Arial" w:cs="Arial"/>
                <w:sz w:val="20"/>
                <w:szCs w:val="20"/>
              </w:rPr>
              <w:t xml:space="preserve">For OEM: ISO 9001 and 14001. For quoted model : UL/FCC EPEAT silver/Gold, Energy Star 6 </w:t>
            </w:r>
            <w:r w:rsidRPr="00AF6892">
              <w:rPr>
                <w:rFonts w:ascii="Arial" w:hAnsi="Arial" w:cs="Arial"/>
                <w:sz w:val="20"/>
                <w:szCs w:val="20"/>
                <w:lang w:val="en-IN"/>
              </w:rPr>
              <w:t>desirable</w:t>
            </w:r>
          </w:p>
        </w:tc>
        <w:tc>
          <w:tcPr>
            <w:tcW w:w="1111" w:type="dxa"/>
          </w:tcPr>
          <w:p w:rsidR="009D02E2" w:rsidRPr="00AF6892" w:rsidRDefault="009D02E2" w:rsidP="0086100B">
            <w:pPr>
              <w:rPr>
                <w:rFonts w:ascii="Arial" w:hAnsi="Arial" w:cs="Arial"/>
                <w:sz w:val="20"/>
                <w:szCs w:val="20"/>
              </w:rPr>
            </w:pPr>
          </w:p>
        </w:tc>
      </w:tr>
      <w:tr w:rsidR="009D02E2" w:rsidRPr="00AF6892" w:rsidTr="0086100B">
        <w:trPr>
          <w:cantSplit/>
          <w:trHeight w:val="270"/>
        </w:trPr>
        <w:tc>
          <w:tcPr>
            <w:tcW w:w="2897" w:type="dxa"/>
            <w:vAlign w:val="center"/>
          </w:tcPr>
          <w:p w:rsidR="009D02E2" w:rsidRPr="00AF6892" w:rsidRDefault="009D02E2" w:rsidP="0086100B">
            <w:pPr>
              <w:rPr>
                <w:rFonts w:ascii="Arial" w:hAnsi="Arial" w:cs="Arial"/>
                <w:b/>
                <w:bCs/>
                <w:sz w:val="20"/>
                <w:szCs w:val="20"/>
              </w:rPr>
            </w:pPr>
            <w:r w:rsidRPr="00AF6892">
              <w:rPr>
                <w:rFonts w:ascii="Arial" w:hAnsi="Arial" w:cs="Arial"/>
                <w:b/>
                <w:bCs/>
                <w:sz w:val="20"/>
                <w:szCs w:val="20"/>
              </w:rPr>
              <w:t>Headset</w:t>
            </w:r>
          </w:p>
        </w:tc>
        <w:tc>
          <w:tcPr>
            <w:tcW w:w="5128" w:type="dxa"/>
            <w:tcMar>
              <w:top w:w="15" w:type="dxa"/>
              <w:left w:w="15" w:type="dxa"/>
              <w:bottom w:w="0" w:type="dxa"/>
              <w:right w:w="15" w:type="dxa"/>
            </w:tcMar>
            <w:vAlign w:val="bottom"/>
          </w:tcPr>
          <w:p w:rsidR="009D02E2" w:rsidRPr="00AF6892" w:rsidRDefault="009D02E2" w:rsidP="0086100B">
            <w:pPr>
              <w:rPr>
                <w:rFonts w:ascii="Arial" w:hAnsi="Arial" w:cs="Arial"/>
                <w:sz w:val="20"/>
                <w:szCs w:val="20"/>
              </w:rPr>
            </w:pPr>
            <w:r w:rsidRPr="00AF6892">
              <w:rPr>
                <w:rFonts w:ascii="Arial" w:hAnsi="Arial" w:cs="Arial"/>
                <w:sz w:val="20"/>
                <w:szCs w:val="20"/>
              </w:rPr>
              <w:t>Good quality Headset with standard jack compatible with desktop</w:t>
            </w:r>
          </w:p>
        </w:tc>
        <w:tc>
          <w:tcPr>
            <w:tcW w:w="1111" w:type="dxa"/>
          </w:tcPr>
          <w:p w:rsidR="009D02E2" w:rsidRPr="00AF6892" w:rsidRDefault="009D02E2" w:rsidP="0086100B">
            <w:pPr>
              <w:rPr>
                <w:rFonts w:ascii="Arial" w:hAnsi="Arial" w:cs="Arial"/>
                <w:sz w:val="20"/>
                <w:szCs w:val="20"/>
              </w:rPr>
            </w:pPr>
          </w:p>
        </w:tc>
      </w:tr>
    </w:tbl>
    <w:p w:rsidR="002E561C" w:rsidRPr="00AF6892" w:rsidRDefault="002E561C" w:rsidP="002E561C">
      <w:pPr>
        <w:rPr>
          <w:b/>
          <w:bCs/>
        </w:rPr>
      </w:pPr>
      <w:r w:rsidRPr="00AF6892">
        <w:rPr>
          <w:b/>
          <w:bCs/>
        </w:rPr>
        <w:t>Quotation must be submitted in the above mentioned format only</w:t>
      </w:r>
    </w:p>
    <w:p w:rsidR="00A35AD5" w:rsidRPr="00AF6892" w:rsidRDefault="00A35AD5" w:rsidP="005E0B7A">
      <w:pPr>
        <w:pStyle w:val="Heading5"/>
      </w:pPr>
    </w:p>
    <w:p w:rsidR="001D0F02" w:rsidRPr="00AF6892" w:rsidRDefault="001D0F02">
      <w:pPr>
        <w:rPr>
          <w:sz w:val="28"/>
        </w:rPr>
      </w:pPr>
      <w:r w:rsidRPr="00AF6892">
        <w:br w:type="page"/>
      </w:r>
    </w:p>
    <w:p w:rsidR="005E0B7A" w:rsidRPr="00AF6892" w:rsidRDefault="005E0B7A" w:rsidP="005E0B7A">
      <w:pPr>
        <w:pStyle w:val="Heading5"/>
      </w:pPr>
      <w:r w:rsidRPr="00AF6892">
        <w:lastRenderedPageBreak/>
        <w:t>RCC Institute of Information Technology</w:t>
      </w:r>
    </w:p>
    <w:p w:rsidR="002E561C" w:rsidRPr="00AF6892" w:rsidRDefault="002E561C" w:rsidP="002E561C">
      <w:pPr>
        <w:jc w:val="center"/>
        <w:rPr>
          <w:sz w:val="26"/>
        </w:rPr>
      </w:pPr>
      <w:r w:rsidRPr="00AF6892">
        <w:rPr>
          <w:sz w:val="26"/>
        </w:rPr>
        <w:t xml:space="preserve">Canal South Road, </w:t>
      </w:r>
      <w:proofErr w:type="spellStart"/>
      <w:r w:rsidRPr="00AF6892">
        <w:rPr>
          <w:sz w:val="26"/>
        </w:rPr>
        <w:t>Beliaghata</w:t>
      </w:r>
      <w:proofErr w:type="spellEnd"/>
    </w:p>
    <w:p w:rsidR="002E561C" w:rsidRPr="00AF6892" w:rsidRDefault="002E561C" w:rsidP="002E561C">
      <w:pPr>
        <w:jc w:val="center"/>
        <w:rPr>
          <w:sz w:val="26"/>
        </w:rPr>
      </w:pPr>
      <w:r w:rsidRPr="00AF6892">
        <w:rPr>
          <w:sz w:val="26"/>
        </w:rPr>
        <w:t>Kolkata-700015</w:t>
      </w:r>
    </w:p>
    <w:p w:rsidR="002E561C" w:rsidRPr="00AF6892" w:rsidRDefault="002E561C" w:rsidP="002E561C"/>
    <w:p w:rsidR="002E561C" w:rsidRPr="00AF6892" w:rsidRDefault="002E561C" w:rsidP="002E561C">
      <w:pPr>
        <w:pStyle w:val="Heading1"/>
        <w:jc w:val="center"/>
        <w:rPr>
          <w:rFonts w:ascii="Arial" w:hAnsi="Arial" w:cs="Arial"/>
          <w:color w:val="FFFFFF"/>
          <w:sz w:val="32"/>
        </w:rPr>
      </w:pPr>
      <w:r w:rsidRPr="00AF6892">
        <w:rPr>
          <w:rFonts w:ascii="Arial" w:hAnsi="Arial" w:cs="Arial"/>
          <w:color w:val="FFFFFF"/>
          <w:sz w:val="32"/>
        </w:rPr>
        <w:t>TENDER DOCUMENT</w:t>
      </w:r>
    </w:p>
    <w:p w:rsidR="000A0DB2" w:rsidRPr="00AF6892" w:rsidRDefault="000A0DB2" w:rsidP="002E561C">
      <w:pPr>
        <w:jc w:val="center"/>
      </w:pPr>
    </w:p>
    <w:p w:rsidR="002E561C" w:rsidRPr="00AF6892" w:rsidRDefault="002E561C" w:rsidP="002E561C">
      <w:pPr>
        <w:jc w:val="center"/>
      </w:pPr>
      <w:r w:rsidRPr="00AF6892">
        <w:t>FOR</w:t>
      </w:r>
    </w:p>
    <w:p w:rsidR="000A0DB2" w:rsidRPr="00AF6892" w:rsidRDefault="000A0DB2" w:rsidP="00EF3519">
      <w:pPr>
        <w:jc w:val="center"/>
      </w:pPr>
    </w:p>
    <w:p w:rsidR="00EF3519" w:rsidRPr="00AF6892" w:rsidRDefault="002E561C" w:rsidP="00EF3519">
      <w:pPr>
        <w:jc w:val="center"/>
      </w:pPr>
      <w:r w:rsidRPr="00AF6892">
        <w:t xml:space="preserve">SUPPLY, INSTALLATION &amp; </w:t>
      </w:r>
      <w:r w:rsidR="00EF3519" w:rsidRPr="00AF6892">
        <w:t>COMMISSIONING</w:t>
      </w:r>
    </w:p>
    <w:p w:rsidR="002E561C" w:rsidRPr="00AF6892" w:rsidRDefault="002E561C" w:rsidP="002E561C">
      <w:pPr>
        <w:jc w:val="center"/>
      </w:pPr>
    </w:p>
    <w:p w:rsidR="002E561C" w:rsidRPr="00AF6892" w:rsidRDefault="002E561C" w:rsidP="002E561C">
      <w:pPr>
        <w:jc w:val="center"/>
      </w:pPr>
      <w:r w:rsidRPr="00AF6892">
        <w:t xml:space="preserve">OF </w:t>
      </w:r>
    </w:p>
    <w:p w:rsidR="003F6F70" w:rsidRPr="00AF6892" w:rsidRDefault="003F6F70" w:rsidP="003F6F70">
      <w:pPr>
        <w:jc w:val="center"/>
        <w:rPr>
          <w:sz w:val="26"/>
        </w:rPr>
      </w:pPr>
      <w:r w:rsidRPr="00AF6892">
        <w:rPr>
          <w:sz w:val="26"/>
        </w:rPr>
        <w:t>Digital Workstation</w:t>
      </w:r>
      <w:r w:rsidR="001D0F02" w:rsidRPr="00AF6892">
        <w:rPr>
          <w:sz w:val="26"/>
        </w:rPr>
        <w:t>s</w:t>
      </w:r>
      <w:r w:rsidRPr="00AF6892">
        <w:rPr>
          <w:sz w:val="26"/>
        </w:rPr>
        <w:t xml:space="preserve"> </w:t>
      </w:r>
    </w:p>
    <w:p w:rsidR="003F6F70" w:rsidRPr="00AF6892" w:rsidRDefault="003F6F70" w:rsidP="003F6F70">
      <w:pPr>
        <w:jc w:val="center"/>
        <w:rPr>
          <w:sz w:val="26"/>
        </w:rPr>
      </w:pPr>
    </w:p>
    <w:p w:rsidR="003F6F70" w:rsidRPr="00AF6892" w:rsidRDefault="003F6F70" w:rsidP="003F6F70">
      <w:pPr>
        <w:jc w:val="center"/>
        <w:rPr>
          <w:sz w:val="26"/>
        </w:rPr>
      </w:pPr>
      <w:r w:rsidRPr="00AF6892">
        <w:rPr>
          <w:sz w:val="26"/>
        </w:rPr>
        <w:t>Under</w:t>
      </w:r>
    </w:p>
    <w:p w:rsidR="003F6F70" w:rsidRPr="00AF6892" w:rsidRDefault="003F6F70" w:rsidP="003F6F70">
      <w:pPr>
        <w:jc w:val="center"/>
        <w:rPr>
          <w:sz w:val="26"/>
        </w:rPr>
      </w:pPr>
    </w:p>
    <w:p w:rsidR="003F6F70" w:rsidRPr="00AF6892" w:rsidRDefault="003F6F70" w:rsidP="003F6F70">
      <w:pPr>
        <w:jc w:val="center"/>
      </w:pPr>
      <w:r w:rsidRPr="00AF6892">
        <w:t xml:space="preserve"> </w:t>
      </w:r>
      <w:r w:rsidRPr="00AF6892">
        <w:rPr>
          <w:sz w:val="26"/>
        </w:rPr>
        <w:t xml:space="preserve">AICTE SPDP SCHEME for SC/ST STUDENTS </w:t>
      </w:r>
    </w:p>
    <w:p w:rsidR="002E561C" w:rsidRPr="00AF6892" w:rsidRDefault="002E561C" w:rsidP="002E561C"/>
    <w:p w:rsidR="002E561C" w:rsidRPr="00AF6892" w:rsidRDefault="002E561C" w:rsidP="002E561C">
      <w:pPr>
        <w:jc w:val="center"/>
      </w:pPr>
      <w:r w:rsidRPr="00AF6892">
        <w:t>AT</w:t>
      </w:r>
    </w:p>
    <w:p w:rsidR="002E561C" w:rsidRPr="00AF6892" w:rsidRDefault="002E561C" w:rsidP="002E561C">
      <w:pPr>
        <w:jc w:val="center"/>
        <w:rPr>
          <w:b/>
          <w:bCs/>
        </w:rPr>
      </w:pPr>
      <w:r w:rsidRPr="00AF6892">
        <w:rPr>
          <w:sz w:val="26"/>
        </w:rPr>
        <w:t>RCC Institute of Information Technology, Kolkata</w:t>
      </w:r>
    </w:p>
    <w:p w:rsidR="002E561C" w:rsidRPr="00AF6892" w:rsidRDefault="002E561C" w:rsidP="002E561C">
      <w:pPr>
        <w:jc w:val="both"/>
        <w:rPr>
          <w:b/>
          <w:bCs/>
        </w:rPr>
      </w:pPr>
    </w:p>
    <w:p w:rsidR="002E561C" w:rsidRPr="00AF6892" w:rsidRDefault="002E561C" w:rsidP="002E561C">
      <w:pPr>
        <w:shd w:val="clear" w:color="auto" w:fill="000000"/>
        <w:jc w:val="center"/>
        <w:rPr>
          <w:b/>
          <w:bCs/>
          <w:sz w:val="32"/>
        </w:rPr>
      </w:pPr>
      <w:r w:rsidRPr="00AF6892">
        <w:rPr>
          <w:b/>
          <w:bCs/>
          <w:sz w:val="32"/>
        </w:rPr>
        <w:t>[Price Part]</w:t>
      </w:r>
    </w:p>
    <w:p w:rsidR="005F514D" w:rsidRPr="00AF6892" w:rsidRDefault="005F514D" w:rsidP="002E561C">
      <w:pPr>
        <w:pStyle w:val="Heading5"/>
      </w:pPr>
    </w:p>
    <w:p w:rsidR="002E561C" w:rsidRPr="00AF6892" w:rsidRDefault="002E561C" w:rsidP="002E561C">
      <w:pPr>
        <w:pStyle w:val="Heading5"/>
      </w:pPr>
      <w:r w:rsidRPr="00AF6892">
        <w:t>RCC Institute of Information Technology</w:t>
      </w:r>
    </w:p>
    <w:p w:rsidR="002E561C" w:rsidRPr="00AF6892" w:rsidRDefault="002E561C" w:rsidP="002E561C">
      <w:pPr>
        <w:jc w:val="center"/>
        <w:rPr>
          <w:sz w:val="26"/>
        </w:rPr>
      </w:pPr>
      <w:r w:rsidRPr="00AF6892">
        <w:rPr>
          <w:sz w:val="26"/>
        </w:rPr>
        <w:t xml:space="preserve">Canal </w:t>
      </w:r>
      <w:smartTag w:uri="urn:schemas-microsoft-com:office:smarttags" w:element="Street">
        <w:smartTag w:uri="urn:schemas-microsoft-com:office:smarttags" w:element="address">
          <w:r w:rsidRPr="00AF6892">
            <w:rPr>
              <w:sz w:val="26"/>
            </w:rPr>
            <w:t>South Road</w:t>
          </w:r>
        </w:smartTag>
      </w:smartTag>
      <w:r w:rsidRPr="00AF6892">
        <w:rPr>
          <w:sz w:val="26"/>
        </w:rPr>
        <w:t xml:space="preserve">, </w:t>
      </w:r>
      <w:proofErr w:type="spellStart"/>
      <w:r w:rsidRPr="00AF6892">
        <w:rPr>
          <w:sz w:val="26"/>
        </w:rPr>
        <w:t>Beliaghata</w:t>
      </w:r>
      <w:proofErr w:type="spellEnd"/>
    </w:p>
    <w:p w:rsidR="002E561C" w:rsidRPr="00AF6892" w:rsidRDefault="002E561C" w:rsidP="005E0B7A">
      <w:pPr>
        <w:jc w:val="center"/>
        <w:rPr>
          <w:sz w:val="26"/>
        </w:rPr>
      </w:pPr>
      <w:r w:rsidRPr="00AF6892">
        <w:rPr>
          <w:sz w:val="26"/>
        </w:rPr>
        <w:t>Kolkata-700015</w:t>
      </w:r>
    </w:p>
    <w:p w:rsidR="002E561C" w:rsidRPr="00AF6892" w:rsidRDefault="002E561C" w:rsidP="002E561C">
      <w:pPr>
        <w:pStyle w:val="Heading7"/>
      </w:pPr>
      <w:r w:rsidRPr="00AF6892">
        <w:t>SCHEDULE OF RATES</w:t>
      </w:r>
    </w:p>
    <w:p w:rsidR="001D0F02" w:rsidRPr="00AF6892" w:rsidRDefault="001D0F02" w:rsidP="001D0F02"/>
    <w:p w:rsidR="001D0F02" w:rsidRPr="00AF6892" w:rsidRDefault="001D0F02" w:rsidP="001D0F0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242"/>
        <w:gridCol w:w="2126"/>
        <w:gridCol w:w="1134"/>
        <w:gridCol w:w="1276"/>
      </w:tblGrid>
      <w:tr w:rsidR="005E0B7A" w:rsidRPr="00AF6892" w:rsidTr="005E0B7A">
        <w:tc>
          <w:tcPr>
            <w:tcW w:w="828" w:type="dxa"/>
          </w:tcPr>
          <w:p w:rsidR="005E0B7A" w:rsidRPr="00AF6892" w:rsidRDefault="005E0B7A" w:rsidP="005E0B7A">
            <w:pPr>
              <w:jc w:val="center"/>
              <w:rPr>
                <w:b/>
                <w:bCs/>
              </w:rPr>
            </w:pPr>
            <w:r w:rsidRPr="00AF6892">
              <w:rPr>
                <w:b/>
                <w:bCs/>
              </w:rPr>
              <w:t>Sl. No.</w:t>
            </w:r>
          </w:p>
        </w:tc>
        <w:tc>
          <w:tcPr>
            <w:tcW w:w="4242" w:type="dxa"/>
          </w:tcPr>
          <w:p w:rsidR="005E0B7A" w:rsidRPr="00AF6892" w:rsidRDefault="005E0B7A" w:rsidP="005E0B7A">
            <w:pPr>
              <w:pStyle w:val="Heading2"/>
            </w:pPr>
            <w:r w:rsidRPr="00AF6892">
              <w:t>Item</w:t>
            </w:r>
          </w:p>
        </w:tc>
        <w:tc>
          <w:tcPr>
            <w:tcW w:w="2126" w:type="dxa"/>
          </w:tcPr>
          <w:p w:rsidR="005E0B7A" w:rsidRPr="00AF6892" w:rsidRDefault="005E0B7A" w:rsidP="005E0B7A">
            <w:pPr>
              <w:pStyle w:val="Heading8"/>
              <w:jc w:val="center"/>
            </w:pPr>
            <w:r w:rsidRPr="00AF6892">
              <w:t>Unit Rate (</w:t>
            </w:r>
            <w:proofErr w:type="spellStart"/>
            <w:r w:rsidRPr="00AF6892">
              <w:t>Rs</w:t>
            </w:r>
            <w:proofErr w:type="spellEnd"/>
            <w:r w:rsidR="00D944BE" w:rsidRPr="00AF6892">
              <w:t>.</w:t>
            </w:r>
            <w:r w:rsidRPr="00AF6892">
              <w:t>)</w:t>
            </w:r>
          </w:p>
        </w:tc>
        <w:tc>
          <w:tcPr>
            <w:tcW w:w="1134" w:type="dxa"/>
          </w:tcPr>
          <w:p w:rsidR="005E0B7A" w:rsidRPr="00AF6892" w:rsidRDefault="005E0B7A" w:rsidP="005E0B7A">
            <w:pPr>
              <w:pStyle w:val="Heading8"/>
              <w:jc w:val="center"/>
            </w:pPr>
            <w:r w:rsidRPr="00AF6892">
              <w:t>GST (</w:t>
            </w:r>
            <w:proofErr w:type="spellStart"/>
            <w:r w:rsidRPr="00AF6892">
              <w:t>Rs</w:t>
            </w:r>
            <w:proofErr w:type="spellEnd"/>
            <w:r w:rsidR="00D944BE" w:rsidRPr="00AF6892">
              <w:t>.</w:t>
            </w:r>
            <w:r w:rsidRPr="00AF6892">
              <w:t>)</w:t>
            </w:r>
          </w:p>
        </w:tc>
        <w:tc>
          <w:tcPr>
            <w:tcW w:w="1276" w:type="dxa"/>
          </w:tcPr>
          <w:p w:rsidR="005E0B7A" w:rsidRPr="00AF6892" w:rsidRDefault="005E0B7A" w:rsidP="005E0B7A">
            <w:pPr>
              <w:pStyle w:val="Heading8"/>
              <w:jc w:val="center"/>
            </w:pPr>
            <w:r w:rsidRPr="00AF6892">
              <w:t>Total (</w:t>
            </w:r>
            <w:proofErr w:type="spellStart"/>
            <w:r w:rsidRPr="00AF6892">
              <w:t>Rs</w:t>
            </w:r>
            <w:proofErr w:type="spellEnd"/>
            <w:r w:rsidR="00D944BE" w:rsidRPr="00AF6892">
              <w:t>.</w:t>
            </w:r>
            <w:r w:rsidRPr="00AF6892">
              <w:t>)</w:t>
            </w:r>
          </w:p>
        </w:tc>
      </w:tr>
      <w:tr w:rsidR="005E0B7A" w:rsidRPr="00AF6892" w:rsidTr="005E0B7A">
        <w:tc>
          <w:tcPr>
            <w:tcW w:w="828" w:type="dxa"/>
          </w:tcPr>
          <w:p w:rsidR="005E0B7A" w:rsidRPr="00AF6892" w:rsidRDefault="005E0B7A" w:rsidP="001461AE">
            <w:r w:rsidRPr="00AF6892">
              <w:t xml:space="preserve">   1. </w:t>
            </w:r>
          </w:p>
        </w:tc>
        <w:tc>
          <w:tcPr>
            <w:tcW w:w="4242" w:type="dxa"/>
          </w:tcPr>
          <w:p w:rsidR="009041AD" w:rsidRPr="00AF6892" w:rsidRDefault="001D0F02" w:rsidP="000A0DB2">
            <w:r w:rsidRPr="00AF6892">
              <w:t>Digital</w:t>
            </w:r>
            <w:r w:rsidR="009041AD" w:rsidRPr="00AF6892">
              <w:t xml:space="preserve"> Workstation </w:t>
            </w:r>
          </w:p>
          <w:p w:rsidR="005E0B7A" w:rsidRPr="00AF6892" w:rsidRDefault="005E0B7A" w:rsidP="000A0DB2">
            <w:r w:rsidRPr="00AF6892">
              <w:t xml:space="preserve">(As per specification indicated in </w:t>
            </w:r>
            <w:r w:rsidRPr="00AF6892">
              <w:rPr>
                <w:sz w:val="22"/>
              </w:rPr>
              <w:t>ANNEXURE</w:t>
            </w:r>
            <w:r w:rsidR="000A0DB2" w:rsidRPr="00AF6892">
              <w:t>)</w:t>
            </w:r>
          </w:p>
        </w:tc>
        <w:tc>
          <w:tcPr>
            <w:tcW w:w="2126" w:type="dxa"/>
          </w:tcPr>
          <w:p w:rsidR="005E0B7A" w:rsidRPr="00AF6892" w:rsidRDefault="005E0B7A" w:rsidP="001461AE"/>
          <w:p w:rsidR="005E0B7A" w:rsidRPr="00AF6892" w:rsidRDefault="005E0B7A" w:rsidP="001461AE"/>
          <w:p w:rsidR="005E0B7A" w:rsidRPr="00AF6892" w:rsidRDefault="005E0B7A" w:rsidP="001461AE"/>
        </w:tc>
        <w:tc>
          <w:tcPr>
            <w:tcW w:w="1134" w:type="dxa"/>
          </w:tcPr>
          <w:p w:rsidR="005E0B7A" w:rsidRPr="00AF6892" w:rsidRDefault="005E0B7A" w:rsidP="001461AE"/>
        </w:tc>
        <w:tc>
          <w:tcPr>
            <w:tcW w:w="1276" w:type="dxa"/>
          </w:tcPr>
          <w:p w:rsidR="005E0B7A" w:rsidRPr="00AF6892" w:rsidRDefault="005E0B7A" w:rsidP="001461AE"/>
        </w:tc>
      </w:tr>
      <w:tr w:rsidR="00EF3519" w:rsidRPr="00AF6892" w:rsidTr="005E0B7A">
        <w:tc>
          <w:tcPr>
            <w:tcW w:w="828" w:type="dxa"/>
          </w:tcPr>
          <w:p w:rsidR="00EF3519" w:rsidRPr="00AF6892" w:rsidRDefault="00EF3519" w:rsidP="00EF3519">
            <w:pPr>
              <w:jc w:val="center"/>
            </w:pPr>
          </w:p>
        </w:tc>
        <w:tc>
          <w:tcPr>
            <w:tcW w:w="4242" w:type="dxa"/>
          </w:tcPr>
          <w:p w:rsidR="00EF3519" w:rsidRPr="00AF6892" w:rsidRDefault="00EF3519" w:rsidP="00EF3519">
            <w:pPr>
              <w:jc w:val="right"/>
            </w:pPr>
            <w:r w:rsidRPr="00AF6892">
              <w:t>GRAND TOTAL</w:t>
            </w:r>
          </w:p>
        </w:tc>
        <w:tc>
          <w:tcPr>
            <w:tcW w:w="2126" w:type="dxa"/>
          </w:tcPr>
          <w:p w:rsidR="00EF3519" w:rsidRPr="00AF6892" w:rsidRDefault="00EF3519" w:rsidP="001461AE"/>
        </w:tc>
        <w:tc>
          <w:tcPr>
            <w:tcW w:w="1134" w:type="dxa"/>
          </w:tcPr>
          <w:p w:rsidR="00EF3519" w:rsidRPr="00AF6892" w:rsidRDefault="00EF3519" w:rsidP="001461AE"/>
        </w:tc>
        <w:tc>
          <w:tcPr>
            <w:tcW w:w="1276" w:type="dxa"/>
          </w:tcPr>
          <w:p w:rsidR="00EF3519" w:rsidRPr="00AF6892" w:rsidRDefault="00EF3519" w:rsidP="001461AE"/>
        </w:tc>
      </w:tr>
    </w:tbl>
    <w:p w:rsidR="002E561C" w:rsidRPr="00AF6892" w:rsidRDefault="002E561C" w:rsidP="002E561C"/>
    <w:p w:rsidR="002E561C" w:rsidRPr="00AF6892" w:rsidRDefault="005E0B7A" w:rsidP="002E561C">
      <w:pPr>
        <w:rPr>
          <w:b/>
        </w:rPr>
      </w:pPr>
      <w:r w:rsidRPr="00AF6892">
        <w:rPr>
          <w:b/>
        </w:rPr>
        <w:t xml:space="preserve">Total </w:t>
      </w:r>
      <w:proofErr w:type="spellStart"/>
      <w:r w:rsidRPr="00AF6892">
        <w:rPr>
          <w:b/>
        </w:rPr>
        <w:t>Rs</w:t>
      </w:r>
      <w:proofErr w:type="spellEnd"/>
      <w:r w:rsidRPr="00AF6892">
        <w:rPr>
          <w:b/>
        </w:rPr>
        <w:t>. in Words: - (                                                                                                                 )</w:t>
      </w:r>
    </w:p>
    <w:p w:rsidR="002E561C" w:rsidRPr="00AF6892" w:rsidRDefault="002E561C" w:rsidP="002E561C"/>
    <w:p w:rsidR="002E561C" w:rsidRPr="00AF6892" w:rsidRDefault="002E561C" w:rsidP="002E561C"/>
    <w:p w:rsidR="005E0B7A" w:rsidRPr="00AF6892" w:rsidRDefault="005E0B7A" w:rsidP="002E561C"/>
    <w:p w:rsidR="005E0B7A" w:rsidRPr="00AF6892" w:rsidRDefault="005E0B7A" w:rsidP="002E561C"/>
    <w:p w:rsidR="002E561C" w:rsidRDefault="002E561C" w:rsidP="002822DE">
      <w:pPr>
        <w:rPr>
          <w:sz w:val="32"/>
        </w:rPr>
      </w:pPr>
      <w:r w:rsidRPr="00AF6892">
        <w:t>Date:</w:t>
      </w:r>
      <w:r w:rsidRPr="00AF6892">
        <w:tab/>
      </w:r>
      <w:r w:rsidRPr="00AF6892">
        <w:tab/>
      </w:r>
      <w:r w:rsidRPr="00AF6892">
        <w:tab/>
      </w:r>
      <w:r w:rsidRPr="00AF6892">
        <w:tab/>
      </w:r>
      <w:r w:rsidRPr="00AF6892">
        <w:tab/>
      </w:r>
      <w:r w:rsidRPr="00AF6892">
        <w:tab/>
        <w:t>(Signature &amp; Office Seal of the Tenderer</w:t>
      </w:r>
      <w:r w:rsidR="005E0B7A" w:rsidRPr="00AF6892">
        <w:t>)</w:t>
      </w:r>
    </w:p>
    <w:sectPr w:rsidR="002E561C" w:rsidSect="00FC7730">
      <w:headerReference w:type="default" r:id="rId9"/>
      <w:footerReference w:type="default" r:id="rId10"/>
      <w:pgSz w:w="12240" w:h="15840"/>
      <w:pgMar w:top="0" w:right="758" w:bottom="113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13" w:rsidRDefault="00D92113">
      <w:r>
        <w:separator/>
      </w:r>
    </w:p>
  </w:endnote>
  <w:endnote w:type="continuationSeparator" w:id="0">
    <w:p w:rsidR="00D92113" w:rsidRDefault="00D9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B4" w:rsidRDefault="00CD26B4">
    <w:pPr>
      <w:pStyle w:val="Footer"/>
      <w:rPr>
        <w:b/>
        <w:bCs/>
        <w:sz w:val="20"/>
      </w:rPr>
    </w:pPr>
    <w:r>
      <w:rPr>
        <w:b/>
        <w:bCs/>
        <w:sz w:val="20"/>
      </w:rPr>
      <w:t>RCCIIT</w:t>
    </w:r>
    <w:r>
      <w:rPr>
        <w:b/>
        <w:bCs/>
        <w:sz w:val="20"/>
      </w:rPr>
      <w:tab/>
    </w:r>
    <w:r>
      <w:rPr>
        <w:b/>
        <w:bCs/>
        <w:sz w:val="20"/>
      </w:rPr>
      <w:tab/>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287C6F">
      <w:rPr>
        <w:rStyle w:val="PageNumber"/>
        <w:b/>
        <w:bCs/>
        <w:noProof/>
        <w:sz w:val="20"/>
      </w:rPr>
      <w:t>1</w:t>
    </w:r>
    <w:r>
      <w:rPr>
        <w:rStyle w:val="PageNumber"/>
        <w:b/>
        <w:bCs/>
        <w:sz w:val="20"/>
      </w:rPr>
      <w:fldChar w:fldCharType="end"/>
    </w:r>
    <w:r>
      <w:rPr>
        <w:rStyle w:val="PageNumber"/>
        <w:b/>
        <w:bCs/>
        <w:sz w:val="20"/>
      </w:rPr>
      <w:t>/</w:t>
    </w:r>
    <w:r>
      <w:rPr>
        <w:rStyle w:val="PageNumber"/>
        <w:b/>
        <w:bCs/>
        <w:sz w:val="20"/>
      </w:rPr>
      <w:fldChar w:fldCharType="begin"/>
    </w:r>
    <w:r>
      <w:rPr>
        <w:rStyle w:val="PageNumber"/>
        <w:b/>
        <w:bCs/>
        <w:sz w:val="20"/>
      </w:rPr>
      <w:instrText xml:space="preserve"> NUMPAGES </w:instrText>
    </w:r>
    <w:r>
      <w:rPr>
        <w:rStyle w:val="PageNumber"/>
        <w:b/>
        <w:bCs/>
        <w:sz w:val="20"/>
      </w:rPr>
      <w:fldChar w:fldCharType="separate"/>
    </w:r>
    <w:r w:rsidR="00287C6F">
      <w:rPr>
        <w:rStyle w:val="PageNumber"/>
        <w:b/>
        <w:bCs/>
        <w:noProof/>
        <w:sz w:val="20"/>
      </w:rPr>
      <w:t>14</w:t>
    </w:r>
    <w:r>
      <w:rPr>
        <w:rStyle w:val="PageNumbe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13" w:rsidRDefault="00D92113">
      <w:r>
        <w:separator/>
      </w:r>
    </w:p>
  </w:footnote>
  <w:footnote w:type="continuationSeparator" w:id="0">
    <w:p w:rsidR="00D92113" w:rsidRDefault="00D92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B4" w:rsidRDefault="00CD26B4" w:rsidP="001461AE">
    <w:pPr>
      <w:jc w:val="right"/>
      <w:rPr>
        <w:u w:val="single"/>
      </w:rPr>
    </w:pPr>
  </w:p>
  <w:p w:rsidR="00CD26B4" w:rsidRDefault="00CD2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26"/>
    <w:multiLevelType w:val="multilevel"/>
    <w:tmpl w:val="26E0DCB4"/>
    <w:lvl w:ilvl="0">
      <w:start w:val="9"/>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313822"/>
    <w:multiLevelType w:val="hybridMultilevel"/>
    <w:tmpl w:val="66121F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2C731A5"/>
    <w:multiLevelType w:val="hybridMultilevel"/>
    <w:tmpl w:val="C39CD1F4"/>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433FE6"/>
    <w:multiLevelType w:val="hybridMultilevel"/>
    <w:tmpl w:val="409055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F47B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CA33E2"/>
    <w:multiLevelType w:val="hybridMultilevel"/>
    <w:tmpl w:val="C1DA616A"/>
    <w:lvl w:ilvl="0" w:tplc="ABF2EE3A">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EEA0DEA"/>
    <w:multiLevelType w:val="hybridMultilevel"/>
    <w:tmpl w:val="A2DAF50E"/>
    <w:lvl w:ilvl="0" w:tplc="4009000F">
      <w:start w:val="9"/>
      <w:numFmt w:val="decimal"/>
      <w:lvlText w:val="%1."/>
      <w:lvlJc w:val="left"/>
      <w:pPr>
        <w:ind w:left="720" w:hanging="360"/>
      </w:pPr>
      <w:rPr>
        <w:rFonts w:hint="default"/>
        <w:b w:val="0"/>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C694004"/>
    <w:multiLevelType w:val="hybridMultilevel"/>
    <w:tmpl w:val="F81027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CD13F0"/>
    <w:multiLevelType w:val="hybridMultilevel"/>
    <w:tmpl w:val="0826D96C"/>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4353769E"/>
    <w:multiLevelType w:val="hybridMultilevel"/>
    <w:tmpl w:val="623E6F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49510F8"/>
    <w:multiLevelType w:val="hybridMultilevel"/>
    <w:tmpl w:val="686EBF1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A294290"/>
    <w:multiLevelType w:val="hybridMultilevel"/>
    <w:tmpl w:val="175C745E"/>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0B2CFD"/>
    <w:multiLevelType w:val="hybridMultilevel"/>
    <w:tmpl w:val="B3D8EE84"/>
    <w:lvl w:ilvl="0" w:tplc="EFA414C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4"/>
  </w:num>
  <w:num w:numId="4">
    <w:abstractNumId w:val="12"/>
  </w:num>
  <w:num w:numId="5">
    <w:abstractNumId w:val="0"/>
  </w:num>
  <w:num w:numId="6">
    <w:abstractNumId w:val="7"/>
  </w:num>
  <w:num w:numId="7">
    <w:abstractNumId w:val="8"/>
  </w:num>
  <w:num w:numId="8">
    <w:abstractNumId w:val="5"/>
  </w:num>
  <w:num w:numId="9">
    <w:abstractNumId w:val="2"/>
  </w:num>
  <w:num w:numId="10">
    <w:abstractNumId w:val="6"/>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1C"/>
    <w:rsid w:val="000021ED"/>
    <w:rsid w:val="00011864"/>
    <w:rsid w:val="00017951"/>
    <w:rsid w:val="00037D6A"/>
    <w:rsid w:val="00044B33"/>
    <w:rsid w:val="00052741"/>
    <w:rsid w:val="00054582"/>
    <w:rsid w:val="000668F7"/>
    <w:rsid w:val="00070676"/>
    <w:rsid w:val="00071670"/>
    <w:rsid w:val="0009242C"/>
    <w:rsid w:val="000A0DB2"/>
    <w:rsid w:val="000B6965"/>
    <w:rsid w:val="000C501D"/>
    <w:rsid w:val="000D0DB8"/>
    <w:rsid w:val="000E2413"/>
    <w:rsid w:val="0010201C"/>
    <w:rsid w:val="001239FD"/>
    <w:rsid w:val="00130FEB"/>
    <w:rsid w:val="001461AE"/>
    <w:rsid w:val="00155033"/>
    <w:rsid w:val="0015532D"/>
    <w:rsid w:val="00162350"/>
    <w:rsid w:val="001650AE"/>
    <w:rsid w:val="0017666B"/>
    <w:rsid w:val="001D0526"/>
    <w:rsid w:val="001D0F02"/>
    <w:rsid w:val="001D459D"/>
    <w:rsid w:val="001E3DC1"/>
    <w:rsid w:val="0022114F"/>
    <w:rsid w:val="00224BEF"/>
    <w:rsid w:val="00241B3A"/>
    <w:rsid w:val="002617D1"/>
    <w:rsid w:val="0026453C"/>
    <w:rsid w:val="00271A26"/>
    <w:rsid w:val="002822DE"/>
    <w:rsid w:val="00285C7E"/>
    <w:rsid w:val="00287C6F"/>
    <w:rsid w:val="00290A52"/>
    <w:rsid w:val="002A5D11"/>
    <w:rsid w:val="002C23A9"/>
    <w:rsid w:val="002D2765"/>
    <w:rsid w:val="002E0072"/>
    <w:rsid w:val="002E561C"/>
    <w:rsid w:val="002F5012"/>
    <w:rsid w:val="003042A0"/>
    <w:rsid w:val="00324DCD"/>
    <w:rsid w:val="0034044D"/>
    <w:rsid w:val="00381D72"/>
    <w:rsid w:val="00385886"/>
    <w:rsid w:val="003871E6"/>
    <w:rsid w:val="003B7C50"/>
    <w:rsid w:val="003F6F70"/>
    <w:rsid w:val="004802C5"/>
    <w:rsid w:val="004A63AF"/>
    <w:rsid w:val="004B5404"/>
    <w:rsid w:val="00516CAC"/>
    <w:rsid w:val="00523F8E"/>
    <w:rsid w:val="005341C8"/>
    <w:rsid w:val="00552D2F"/>
    <w:rsid w:val="005638D3"/>
    <w:rsid w:val="00586F12"/>
    <w:rsid w:val="00596BE7"/>
    <w:rsid w:val="00596FF4"/>
    <w:rsid w:val="005A1730"/>
    <w:rsid w:val="005A3117"/>
    <w:rsid w:val="005E0B7A"/>
    <w:rsid w:val="005F174B"/>
    <w:rsid w:val="005F514D"/>
    <w:rsid w:val="00645694"/>
    <w:rsid w:val="00646520"/>
    <w:rsid w:val="00647A4A"/>
    <w:rsid w:val="00671AC9"/>
    <w:rsid w:val="006A7860"/>
    <w:rsid w:val="006B03D5"/>
    <w:rsid w:val="006B670F"/>
    <w:rsid w:val="006C1E34"/>
    <w:rsid w:val="006F10DA"/>
    <w:rsid w:val="006F2321"/>
    <w:rsid w:val="007069D0"/>
    <w:rsid w:val="007159A1"/>
    <w:rsid w:val="00737EDB"/>
    <w:rsid w:val="007439E8"/>
    <w:rsid w:val="00757524"/>
    <w:rsid w:val="00765BEA"/>
    <w:rsid w:val="00772F38"/>
    <w:rsid w:val="00780380"/>
    <w:rsid w:val="007B1F32"/>
    <w:rsid w:val="007C4B02"/>
    <w:rsid w:val="007E6D81"/>
    <w:rsid w:val="00823390"/>
    <w:rsid w:val="00833342"/>
    <w:rsid w:val="00853D75"/>
    <w:rsid w:val="00890E0C"/>
    <w:rsid w:val="008A4906"/>
    <w:rsid w:val="008B2FE0"/>
    <w:rsid w:val="008F0D44"/>
    <w:rsid w:val="0090127C"/>
    <w:rsid w:val="009041AD"/>
    <w:rsid w:val="009221FD"/>
    <w:rsid w:val="009709A5"/>
    <w:rsid w:val="00974B2C"/>
    <w:rsid w:val="00976D90"/>
    <w:rsid w:val="0098514A"/>
    <w:rsid w:val="009A76B2"/>
    <w:rsid w:val="009B1532"/>
    <w:rsid w:val="009D02E2"/>
    <w:rsid w:val="009E0FE3"/>
    <w:rsid w:val="009E159D"/>
    <w:rsid w:val="009E4979"/>
    <w:rsid w:val="00A16D35"/>
    <w:rsid w:val="00A22A72"/>
    <w:rsid w:val="00A2436C"/>
    <w:rsid w:val="00A27B8C"/>
    <w:rsid w:val="00A35AD5"/>
    <w:rsid w:val="00A43527"/>
    <w:rsid w:val="00A466BC"/>
    <w:rsid w:val="00A81E35"/>
    <w:rsid w:val="00AA76D3"/>
    <w:rsid w:val="00AF17B8"/>
    <w:rsid w:val="00AF6358"/>
    <w:rsid w:val="00AF6892"/>
    <w:rsid w:val="00B12515"/>
    <w:rsid w:val="00B223A3"/>
    <w:rsid w:val="00B35091"/>
    <w:rsid w:val="00B47EBE"/>
    <w:rsid w:val="00B549A8"/>
    <w:rsid w:val="00B57772"/>
    <w:rsid w:val="00B60342"/>
    <w:rsid w:val="00B668C7"/>
    <w:rsid w:val="00B76FAD"/>
    <w:rsid w:val="00B87E5C"/>
    <w:rsid w:val="00B93469"/>
    <w:rsid w:val="00BC54E9"/>
    <w:rsid w:val="00BE12E1"/>
    <w:rsid w:val="00C0446C"/>
    <w:rsid w:val="00C12C68"/>
    <w:rsid w:val="00C207DE"/>
    <w:rsid w:val="00C503B3"/>
    <w:rsid w:val="00C57F4E"/>
    <w:rsid w:val="00C57F6D"/>
    <w:rsid w:val="00C6548E"/>
    <w:rsid w:val="00C90F63"/>
    <w:rsid w:val="00C91F64"/>
    <w:rsid w:val="00CD26B4"/>
    <w:rsid w:val="00CD7807"/>
    <w:rsid w:val="00CF61D4"/>
    <w:rsid w:val="00D01E3A"/>
    <w:rsid w:val="00D47D21"/>
    <w:rsid w:val="00D570A3"/>
    <w:rsid w:val="00D60A9C"/>
    <w:rsid w:val="00D611D4"/>
    <w:rsid w:val="00D829A0"/>
    <w:rsid w:val="00D92113"/>
    <w:rsid w:val="00D944BE"/>
    <w:rsid w:val="00DB34F0"/>
    <w:rsid w:val="00DC5814"/>
    <w:rsid w:val="00E15A17"/>
    <w:rsid w:val="00E168A8"/>
    <w:rsid w:val="00E4211E"/>
    <w:rsid w:val="00E502B9"/>
    <w:rsid w:val="00E75366"/>
    <w:rsid w:val="00EC133A"/>
    <w:rsid w:val="00ED1037"/>
    <w:rsid w:val="00EF3519"/>
    <w:rsid w:val="00F00D09"/>
    <w:rsid w:val="00F36DF5"/>
    <w:rsid w:val="00F431B2"/>
    <w:rsid w:val="00F51725"/>
    <w:rsid w:val="00F617AA"/>
    <w:rsid w:val="00F80FEF"/>
    <w:rsid w:val="00FB79DA"/>
    <w:rsid w:val="00FB7E16"/>
    <w:rsid w:val="00FC04B5"/>
    <w:rsid w:val="00FC7730"/>
    <w:rsid w:val="00FD11C8"/>
    <w:rsid w:val="00FD451E"/>
    <w:rsid w:val="00FE62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1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E561C"/>
    <w:pPr>
      <w:keepNext/>
      <w:jc w:val="both"/>
      <w:outlineLvl w:val="0"/>
    </w:pPr>
    <w:rPr>
      <w:b/>
      <w:bCs/>
    </w:rPr>
  </w:style>
  <w:style w:type="paragraph" w:styleId="Heading2">
    <w:name w:val="heading 2"/>
    <w:basedOn w:val="Normal"/>
    <w:next w:val="Normal"/>
    <w:link w:val="Heading2Char"/>
    <w:qFormat/>
    <w:rsid w:val="002E561C"/>
    <w:pPr>
      <w:keepNext/>
      <w:jc w:val="center"/>
      <w:outlineLvl w:val="1"/>
    </w:pPr>
    <w:rPr>
      <w:b/>
      <w:bCs/>
    </w:rPr>
  </w:style>
  <w:style w:type="paragraph" w:styleId="Heading3">
    <w:name w:val="heading 3"/>
    <w:basedOn w:val="Normal"/>
    <w:next w:val="Normal"/>
    <w:link w:val="Heading3Char"/>
    <w:qFormat/>
    <w:rsid w:val="002E561C"/>
    <w:pPr>
      <w:keepNext/>
      <w:jc w:val="center"/>
      <w:outlineLvl w:val="2"/>
    </w:pPr>
    <w:rPr>
      <w:b/>
      <w:bCs/>
      <w:u w:val="single"/>
    </w:rPr>
  </w:style>
  <w:style w:type="paragraph" w:styleId="Heading4">
    <w:name w:val="heading 4"/>
    <w:basedOn w:val="Normal"/>
    <w:next w:val="Normal"/>
    <w:link w:val="Heading4Char"/>
    <w:qFormat/>
    <w:rsid w:val="002E561C"/>
    <w:pPr>
      <w:keepNext/>
      <w:jc w:val="center"/>
      <w:outlineLvl w:val="3"/>
    </w:pPr>
    <w:rPr>
      <w:b/>
      <w:bCs/>
      <w:sz w:val="26"/>
    </w:rPr>
  </w:style>
  <w:style w:type="paragraph" w:styleId="Heading5">
    <w:name w:val="heading 5"/>
    <w:basedOn w:val="Normal"/>
    <w:next w:val="Normal"/>
    <w:link w:val="Heading5Char"/>
    <w:qFormat/>
    <w:rsid w:val="002E561C"/>
    <w:pPr>
      <w:keepNext/>
      <w:jc w:val="center"/>
      <w:outlineLvl w:val="4"/>
    </w:pPr>
    <w:rPr>
      <w:sz w:val="28"/>
    </w:rPr>
  </w:style>
  <w:style w:type="paragraph" w:styleId="Heading6">
    <w:name w:val="heading 6"/>
    <w:basedOn w:val="Normal"/>
    <w:next w:val="Normal"/>
    <w:link w:val="Heading6Char"/>
    <w:qFormat/>
    <w:rsid w:val="002E561C"/>
    <w:pPr>
      <w:keepNext/>
      <w:jc w:val="center"/>
      <w:outlineLvl w:val="5"/>
    </w:pPr>
    <w:rPr>
      <w:sz w:val="32"/>
      <w:u w:val="single"/>
    </w:rPr>
  </w:style>
  <w:style w:type="paragraph" w:styleId="Heading7">
    <w:name w:val="heading 7"/>
    <w:basedOn w:val="Normal"/>
    <w:next w:val="Normal"/>
    <w:link w:val="Heading7Char"/>
    <w:qFormat/>
    <w:rsid w:val="002E561C"/>
    <w:pPr>
      <w:keepNext/>
      <w:jc w:val="center"/>
      <w:outlineLvl w:val="6"/>
    </w:pPr>
    <w:rPr>
      <w:b/>
      <w:bCs/>
      <w:sz w:val="32"/>
    </w:rPr>
  </w:style>
  <w:style w:type="paragraph" w:styleId="Heading8">
    <w:name w:val="heading 8"/>
    <w:basedOn w:val="Normal"/>
    <w:next w:val="Normal"/>
    <w:link w:val="Heading8Char"/>
    <w:qFormat/>
    <w:rsid w:val="002E561C"/>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561C"/>
    <w:rPr>
      <w:rFonts w:ascii="Times New Roman" w:eastAsia="Times New Roman" w:hAnsi="Times New Roman" w:cs="Times New Roman"/>
      <w:b/>
      <w:bCs/>
      <w:sz w:val="24"/>
      <w:szCs w:val="24"/>
      <w:lang w:val="en-US"/>
    </w:rPr>
  </w:style>
  <w:style w:type="character" w:customStyle="1" w:styleId="Heading2Char">
    <w:name w:val="Heading 2 Char"/>
    <w:link w:val="Heading2"/>
    <w:rsid w:val="002E561C"/>
    <w:rPr>
      <w:rFonts w:ascii="Times New Roman" w:eastAsia="Times New Roman" w:hAnsi="Times New Roman" w:cs="Times New Roman"/>
      <w:b/>
      <w:bCs/>
      <w:sz w:val="24"/>
      <w:szCs w:val="24"/>
      <w:lang w:val="en-US"/>
    </w:rPr>
  </w:style>
  <w:style w:type="character" w:customStyle="1" w:styleId="Heading3Char">
    <w:name w:val="Heading 3 Char"/>
    <w:link w:val="Heading3"/>
    <w:rsid w:val="002E561C"/>
    <w:rPr>
      <w:rFonts w:ascii="Times New Roman" w:eastAsia="Times New Roman" w:hAnsi="Times New Roman" w:cs="Times New Roman"/>
      <w:b/>
      <w:bCs/>
      <w:sz w:val="24"/>
      <w:szCs w:val="24"/>
      <w:u w:val="single"/>
      <w:lang w:val="en-US"/>
    </w:rPr>
  </w:style>
  <w:style w:type="character" w:customStyle="1" w:styleId="Heading4Char">
    <w:name w:val="Heading 4 Char"/>
    <w:link w:val="Heading4"/>
    <w:rsid w:val="002E561C"/>
    <w:rPr>
      <w:rFonts w:ascii="Times New Roman" w:eastAsia="Times New Roman" w:hAnsi="Times New Roman" w:cs="Times New Roman"/>
      <w:b/>
      <w:bCs/>
      <w:sz w:val="26"/>
      <w:szCs w:val="24"/>
      <w:lang w:val="en-US"/>
    </w:rPr>
  </w:style>
  <w:style w:type="character" w:customStyle="1" w:styleId="Heading5Char">
    <w:name w:val="Heading 5 Char"/>
    <w:link w:val="Heading5"/>
    <w:rsid w:val="002E561C"/>
    <w:rPr>
      <w:rFonts w:ascii="Times New Roman" w:eastAsia="Times New Roman" w:hAnsi="Times New Roman" w:cs="Times New Roman"/>
      <w:sz w:val="28"/>
      <w:szCs w:val="24"/>
      <w:lang w:val="en-US"/>
    </w:rPr>
  </w:style>
  <w:style w:type="character" w:customStyle="1" w:styleId="Heading6Char">
    <w:name w:val="Heading 6 Char"/>
    <w:link w:val="Heading6"/>
    <w:rsid w:val="002E561C"/>
    <w:rPr>
      <w:rFonts w:ascii="Times New Roman" w:eastAsia="Times New Roman" w:hAnsi="Times New Roman" w:cs="Times New Roman"/>
      <w:sz w:val="32"/>
      <w:szCs w:val="24"/>
      <w:u w:val="single"/>
      <w:lang w:val="en-US"/>
    </w:rPr>
  </w:style>
  <w:style w:type="character" w:customStyle="1" w:styleId="Heading7Char">
    <w:name w:val="Heading 7 Char"/>
    <w:link w:val="Heading7"/>
    <w:rsid w:val="002E561C"/>
    <w:rPr>
      <w:rFonts w:ascii="Times New Roman" w:eastAsia="Times New Roman" w:hAnsi="Times New Roman" w:cs="Times New Roman"/>
      <w:b/>
      <w:bCs/>
      <w:sz w:val="32"/>
      <w:szCs w:val="24"/>
      <w:lang w:val="en-US"/>
    </w:rPr>
  </w:style>
  <w:style w:type="character" w:customStyle="1" w:styleId="Heading8Char">
    <w:name w:val="Heading 8 Char"/>
    <w:link w:val="Heading8"/>
    <w:rsid w:val="002E561C"/>
    <w:rPr>
      <w:rFonts w:ascii="Times New Roman" w:eastAsia="Times New Roman" w:hAnsi="Times New Roman" w:cs="Times New Roman"/>
      <w:b/>
      <w:bCs/>
      <w:sz w:val="24"/>
      <w:szCs w:val="24"/>
      <w:lang w:val="en-US"/>
    </w:rPr>
  </w:style>
  <w:style w:type="paragraph" w:styleId="BodyText">
    <w:name w:val="Body Text"/>
    <w:basedOn w:val="Normal"/>
    <w:link w:val="BodyTextChar"/>
    <w:rsid w:val="002E561C"/>
    <w:pPr>
      <w:jc w:val="both"/>
    </w:pPr>
  </w:style>
  <w:style w:type="character" w:customStyle="1" w:styleId="BodyTextChar">
    <w:name w:val="Body Text Char"/>
    <w:link w:val="BodyText"/>
    <w:rsid w:val="002E561C"/>
    <w:rPr>
      <w:rFonts w:ascii="Times New Roman" w:eastAsia="Times New Roman" w:hAnsi="Times New Roman" w:cs="Times New Roman"/>
      <w:sz w:val="24"/>
      <w:szCs w:val="24"/>
      <w:lang w:val="en-US"/>
    </w:rPr>
  </w:style>
  <w:style w:type="paragraph" w:styleId="BodyText2">
    <w:name w:val="Body Text 2"/>
    <w:basedOn w:val="Normal"/>
    <w:link w:val="BodyText2Char"/>
    <w:rsid w:val="002E561C"/>
    <w:rPr>
      <w:b/>
      <w:bCs/>
    </w:rPr>
  </w:style>
  <w:style w:type="character" w:customStyle="1" w:styleId="BodyText2Char">
    <w:name w:val="Body Text 2 Char"/>
    <w:link w:val="BodyText2"/>
    <w:rsid w:val="002E561C"/>
    <w:rPr>
      <w:rFonts w:ascii="Times New Roman" w:eastAsia="Times New Roman" w:hAnsi="Times New Roman" w:cs="Times New Roman"/>
      <w:b/>
      <w:bCs/>
      <w:sz w:val="24"/>
      <w:szCs w:val="24"/>
      <w:lang w:val="en-US"/>
    </w:rPr>
  </w:style>
  <w:style w:type="paragraph" w:styleId="Header">
    <w:name w:val="header"/>
    <w:basedOn w:val="Normal"/>
    <w:link w:val="HeaderChar"/>
    <w:rsid w:val="002E561C"/>
    <w:pPr>
      <w:tabs>
        <w:tab w:val="center" w:pos="4320"/>
        <w:tab w:val="right" w:pos="8640"/>
      </w:tabs>
    </w:pPr>
  </w:style>
  <w:style w:type="character" w:customStyle="1" w:styleId="HeaderChar">
    <w:name w:val="Header Char"/>
    <w:link w:val="Header"/>
    <w:rsid w:val="002E561C"/>
    <w:rPr>
      <w:rFonts w:ascii="Times New Roman" w:eastAsia="Times New Roman" w:hAnsi="Times New Roman" w:cs="Times New Roman"/>
      <w:sz w:val="24"/>
      <w:szCs w:val="24"/>
      <w:lang w:val="en-US"/>
    </w:rPr>
  </w:style>
  <w:style w:type="paragraph" w:styleId="Footer">
    <w:name w:val="footer"/>
    <w:basedOn w:val="Normal"/>
    <w:link w:val="FooterChar"/>
    <w:rsid w:val="002E561C"/>
    <w:pPr>
      <w:tabs>
        <w:tab w:val="center" w:pos="4320"/>
        <w:tab w:val="right" w:pos="8640"/>
      </w:tabs>
    </w:pPr>
  </w:style>
  <w:style w:type="character" w:customStyle="1" w:styleId="FooterChar">
    <w:name w:val="Footer Char"/>
    <w:link w:val="Footer"/>
    <w:rsid w:val="002E561C"/>
    <w:rPr>
      <w:rFonts w:ascii="Times New Roman" w:eastAsia="Times New Roman" w:hAnsi="Times New Roman" w:cs="Times New Roman"/>
      <w:sz w:val="24"/>
      <w:szCs w:val="24"/>
      <w:lang w:val="en-US"/>
    </w:rPr>
  </w:style>
  <w:style w:type="character" w:styleId="PageNumber">
    <w:name w:val="page number"/>
    <w:basedOn w:val="DefaultParagraphFont"/>
    <w:rsid w:val="002E561C"/>
  </w:style>
  <w:style w:type="paragraph" w:styleId="ListParagraph">
    <w:name w:val="List Paragraph"/>
    <w:basedOn w:val="Normal"/>
    <w:uiPriority w:val="34"/>
    <w:qFormat/>
    <w:rsid w:val="002E561C"/>
    <w:pPr>
      <w:ind w:left="720"/>
    </w:pPr>
  </w:style>
  <w:style w:type="character" w:customStyle="1" w:styleId="apple-style-span">
    <w:name w:val="apple-style-span"/>
    <w:basedOn w:val="DefaultParagraphFont"/>
    <w:rsid w:val="002E561C"/>
  </w:style>
  <w:style w:type="table" w:styleId="TableGrid">
    <w:name w:val="Table Grid"/>
    <w:basedOn w:val="TableNormal"/>
    <w:uiPriority w:val="59"/>
    <w:rsid w:val="002E56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164524807034500510ydp2f01e31yiv3985814012msonormal">
    <w:name w:val="m_-164524807034500510ydp2f01e31yiv3985814012msonormal"/>
    <w:basedOn w:val="Normal"/>
    <w:rsid w:val="007E6D81"/>
    <w:pPr>
      <w:spacing w:before="100" w:beforeAutospacing="1" w:after="100" w:afterAutospacing="1"/>
    </w:pPr>
    <w:rPr>
      <w:lang w:val="en-IN" w:eastAsia="en-IN"/>
    </w:rPr>
  </w:style>
  <w:style w:type="paragraph" w:styleId="HTMLPreformatted">
    <w:name w:val="HTML Preformatted"/>
    <w:basedOn w:val="Normal"/>
    <w:link w:val="HTMLPreformattedChar"/>
    <w:uiPriority w:val="99"/>
    <w:semiHidden/>
    <w:unhideWhenUsed/>
    <w:rsid w:val="00C1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rsid w:val="00C12C68"/>
    <w:rPr>
      <w:rFonts w:ascii="Courier New" w:eastAsia="Times New Roman" w:hAnsi="Courier New" w:cs="Courier New"/>
    </w:rPr>
  </w:style>
  <w:style w:type="table" w:customStyle="1" w:styleId="TableGrid1">
    <w:name w:val="Table Grid1"/>
    <w:basedOn w:val="TableNormal"/>
    <w:next w:val="TableGrid"/>
    <w:uiPriority w:val="59"/>
    <w:rsid w:val="00C12C68"/>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68C7"/>
    <w:rPr>
      <w:rFonts w:ascii="Tahoma" w:hAnsi="Tahoma"/>
      <w:sz w:val="16"/>
      <w:szCs w:val="16"/>
    </w:rPr>
  </w:style>
  <w:style w:type="character" w:customStyle="1" w:styleId="BalloonTextChar">
    <w:name w:val="Balloon Text Char"/>
    <w:link w:val="BalloonText"/>
    <w:uiPriority w:val="99"/>
    <w:semiHidden/>
    <w:rsid w:val="00B668C7"/>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1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E561C"/>
    <w:pPr>
      <w:keepNext/>
      <w:jc w:val="both"/>
      <w:outlineLvl w:val="0"/>
    </w:pPr>
    <w:rPr>
      <w:b/>
      <w:bCs/>
    </w:rPr>
  </w:style>
  <w:style w:type="paragraph" w:styleId="Heading2">
    <w:name w:val="heading 2"/>
    <w:basedOn w:val="Normal"/>
    <w:next w:val="Normal"/>
    <w:link w:val="Heading2Char"/>
    <w:qFormat/>
    <w:rsid w:val="002E561C"/>
    <w:pPr>
      <w:keepNext/>
      <w:jc w:val="center"/>
      <w:outlineLvl w:val="1"/>
    </w:pPr>
    <w:rPr>
      <w:b/>
      <w:bCs/>
    </w:rPr>
  </w:style>
  <w:style w:type="paragraph" w:styleId="Heading3">
    <w:name w:val="heading 3"/>
    <w:basedOn w:val="Normal"/>
    <w:next w:val="Normal"/>
    <w:link w:val="Heading3Char"/>
    <w:qFormat/>
    <w:rsid w:val="002E561C"/>
    <w:pPr>
      <w:keepNext/>
      <w:jc w:val="center"/>
      <w:outlineLvl w:val="2"/>
    </w:pPr>
    <w:rPr>
      <w:b/>
      <w:bCs/>
      <w:u w:val="single"/>
    </w:rPr>
  </w:style>
  <w:style w:type="paragraph" w:styleId="Heading4">
    <w:name w:val="heading 4"/>
    <w:basedOn w:val="Normal"/>
    <w:next w:val="Normal"/>
    <w:link w:val="Heading4Char"/>
    <w:qFormat/>
    <w:rsid w:val="002E561C"/>
    <w:pPr>
      <w:keepNext/>
      <w:jc w:val="center"/>
      <w:outlineLvl w:val="3"/>
    </w:pPr>
    <w:rPr>
      <w:b/>
      <w:bCs/>
      <w:sz w:val="26"/>
    </w:rPr>
  </w:style>
  <w:style w:type="paragraph" w:styleId="Heading5">
    <w:name w:val="heading 5"/>
    <w:basedOn w:val="Normal"/>
    <w:next w:val="Normal"/>
    <w:link w:val="Heading5Char"/>
    <w:qFormat/>
    <w:rsid w:val="002E561C"/>
    <w:pPr>
      <w:keepNext/>
      <w:jc w:val="center"/>
      <w:outlineLvl w:val="4"/>
    </w:pPr>
    <w:rPr>
      <w:sz w:val="28"/>
    </w:rPr>
  </w:style>
  <w:style w:type="paragraph" w:styleId="Heading6">
    <w:name w:val="heading 6"/>
    <w:basedOn w:val="Normal"/>
    <w:next w:val="Normal"/>
    <w:link w:val="Heading6Char"/>
    <w:qFormat/>
    <w:rsid w:val="002E561C"/>
    <w:pPr>
      <w:keepNext/>
      <w:jc w:val="center"/>
      <w:outlineLvl w:val="5"/>
    </w:pPr>
    <w:rPr>
      <w:sz w:val="32"/>
      <w:u w:val="single"/>
    </w:rPr>
  </w:style>
  <w:style w:type="paragraph" w:styleId="Heading7">
    <w:name w:val="heading 7"/>
    <w:basedOn w:val="Normal"/>
    <w:next w:val="Normal"/>
    <w:link w:val="Heading7Char"/>
    <w:qFormat/>
    <w:rsid w:val="002E561C"/>
    <w:pPr>
      <w:keepNext/>
      <w:jc w:val="center"/>
      <w:outlineLvl w:val="6"/>
    </w:pPr>
    <w:rPr>
      <w:b/>
      <w:bCs/>
      <w:sz w:val="32"/>
    </w:rPr>
  </w:style>
  <w:style w:type="paragraph" w:styleId="Heading8">
    <w:name w:val="heading 8"/>
    <w:basedOn w:val="Normal"/>
    <w:next w:val="Normal"/>
    <w:link w:val="Heading8Char"/>
    <w:qFormat/>
    <w:rsid w:val="002E561C"/>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561C"/>
    <w:rPr>
      <w:rFonts w:ascii="Times New Roman" w:eastAsia="Times New Roman" w:hAnsi="Times New Roman" w:cs="Times New Roman"/>
      <w:b/>
      <w:bCs/>
      <w:sz w:val="24"/>
      <w:szCs w:val="24"/>
      <w:lang w:val="en-US"/>
    </w:rPr>
  </w:style>
  <w:style w:type="character" w:customStyle="1" w:styleId="Heading2Char">
    <w:name w:val="Heading 2 Char"/>
    <w:link w:val="Heading2"/>
    <w:rsid w:val="002E561C"/>
    <w:rPr>
      <w:rFonts w:ascii="Times New Roman" w:eastAsia="Times New Roman" w:hAnsi="Times New Roman" w:cs="Times New Roman"/>
      <w:b/>
      <w:bCs/>
      <w:sz w:val="24"/>
      <w:szCs w:val="24"/>
      <w:lang w:val="en-US"/>
    </w:rPr>
  </w:style>
  <w:style w:type="character" w:customStyle="1" w:styleId="Heading3Char">
    <w:name w:val="Heading 3 Char"/>
    <w:link w:val="Heading3"/>
    <w:rsid w:val="002E561C"/>
    <w:rPr>
      <w:rFonts w:ascii="Times New Roman" w:eastAsia="Times New Roman" w:hAnsi="Times New Roman" w:cs="Times New Roman"/>
      <w:b/>
      <w:bCs/>
      <w:sz w:val="24"/>
      <w:szCs w:val="24"/>
      <w:u w:val="single"/>
      <w:lang w:val="en-US"/>
    </w:rPr>
  </w:style>
  <w:style w:type="character" w:customStyle="1" w:styleId="Heading4Char">
    <w:name w:val="Heading 4 Char"/>
    <w:link w:val="Heading4"/>
    <w:rsid w:val="002E561C"/>
    <w:rPr>
      <w:rFonts w:ascii="Times New Roman" w:eastAsia="Times New Roman" w:hAnsi="Times New Roman" w:cs="Times New Roman"/>
      <w:b/>
      <w:bCs/>
      <w:sz w:val="26"/>
      <w:szCs w:val="24"/>
      <w:lang w:val="en-US"/>
    </w:rPr>
  </w:style>
  <w:style w:type="character" w:customStyle="1" w:styleId="Heading5Char">
    <w:name w:val="Heading 5 Char"/>
    <w:link w:val="Heading5"/>
    <w:rsid w:val="002E561C"/>
    <w:rPr>
      <w:rFonts w:ascii="Times New Roman" w:eastAsia="Times New Roman" w:hAnsi="Times New Roman" w:cs="Times New Roman"/>
      <w:sz w:val="28"/>
      <w:szCs w:val="24"/>
      <w:lang w:val="en-US"/>
    </w:rPr>
  </w:style>
  <w:style w:type="character" w:customStyle="1" w:styleId="Heading6Char">
    <w:name w:val="Heading 6 Char"/>
    <w:link w:val="Heading6"/>
    <w:rsid w:val="002E561C"/>
    <w:rPr>
      <w:rFonts w:ascii="Times New Roman" w:eastAsia="Times New Roman" w:hAnsi="Times New Roman" w:cs="Times New Roman"/>
      <w:sz w:val="32"/>
      <w:szCs w:val="24"/>
      <w:u w:val="single"/>
      <w:lang w:val="en-US"/>
    </w:rPr>
  </w:style>
  <w:style w:type="character" w:customStyle="1" w:styleId="Heading7Char">
    <w:name w:val="Heading 7 Char"/>
    <w:link w:val="Heading7"/>
    <w:rsid w:val="002E561C"/>
    <w:rPr>
      <w:rFonts w:ascii="Times New Roman" w:eastAsia="Times New Roman" w:hAnsi="Times New Roman" w:cs="Times New Roman"/>
      <w:b/>
      <w:bCs/>
      <w:sz w:val="32"/>
      <w:szCs w:val="24"/>
      <w:lang w:val="en-US"/>
    </w:rPr>
  </w:style>
  <w:style w:type="character" w:customStyle="1" w:styleId="Heading8Char">
    <w:name w:val="Heading 8 Char"/>
    <w:link w:val="Heading8"/>
    <w:rsid w:val="002E561C"/>
    <w:rPr>
      <w:rFonts w:ascii="Times New Roman" w:eastAsia="Times New Roman" w:hAnsi="Times New Roman" w:cs="Times New Roman"/>
      <w:b/>
      <w:bCs/>
      <w:sz w:val="24"/>
      <w:szCs w:val="24"/>
      <w:lang w:val="en-US"/>
    </w:rPr>
  </w:style>
  <w:style w:type="paragraph" w:styleId="BodyText">
    <w:name w:val="Body Text"/>
    <w:basedOn w:val="Normal"/>
    <w:link w:val="BodyTextChar"/>
    <w:rsid w:val="002E561C"/>
    <w:pPr>
      <w:jc w:val="both"/>
    </w:pPr>
  </w:style>
  <w:style w:type="character" w:customStyle="1" w:styleId="BodyTextChar">
    <w:name w:val="Body Text Char"/>
    <w:link w:val="BodyText"/>
    <w:rsid w:val="002E561C"/>
    <w:rPr>
      <w:rFonts w:ascii="Times New Roman" w:eastAsia="Times New Roman" w:hAnsi="Times New Roman" w:cs="Times New Roman"/>
      <w:sz w:val="24"/>
      <w:szCs w:val="24"/>
      <w:lang w:val="en-US"/>
    </w:rPr>
  </w:style>
  <w:style w:type="paragraph" w:styleId="BodyText2">
    <w:name w:val="Body Text 2"/>
    <w:basedOn w:val="Normal"/>
    <w:link w:val="BodyText2Char"/>
    <w:rsid w:val="002E561C"/>
    <w:rPr>
      <w:b/>
      <w:bCs/>
    </w:rPr>
  </w:style>
  <w:style w:type="character" w:customStyle="1" w:styleId="BodyText2Char">
    <w:name w:val="Body Text 2 Char"/>
    <w:link w:val="BodyText2"/>
    <w:rsid w:val="002E561C"/>
    <w:rPr>
      <w:rFonts w:ascii="Times New Roman" w:eastAsia="Times New Roman" w:hAnsi="Times New Roman" w:cs="Times New Roman"/>
      <w:b/>
      <w:bCs/>
      <w:sz w:val="24"/>
      <w:szCs w:val="24"/>
      <w:lang w:val="en-US"/>
    </w:rPr>
  </w:style>
  <w:style w:type="paragraph" w:styleId="Header">
    <w:name w:val="header"/>
    <w:basedOn w:val="Normal"/>
    <w:link w:val="HeaderChar"/>
    <w:rsid w:val="002E561C"/>
    <w:pPr>
      <w:tabs>
        <w:tab w:val="center" w:pos="4320"/>
        <w:tab w:val="right" w:pos="8640"/>
      </w:tabs>
    </w:pPr>
  </w:style>
  <w:style w:type="character" w:customStyle="1" w:styleId="HeaderChar">
    <w:name w:val="Header Char"/>
    <w:link w:val="Header"/>
    <w:rsid w:val="002E561C"/>
    <w:rPr>
      <w:rFonts w:ascii="Times New Roman" w:eastAsia="Times New Roman" w:hAnsi="Times New Roman" w:cs="Times New Roman"/>
      <w:sz w:val="24"/>
      <w:szCs w:val="24"/>
      <w:lang w:val="en-US"/>
    </w:rPr>
  </w:style>
  <w:style w:type="paragraph" w:styleId="Footer">
    <w:name w:val="footer"/>
    <w:basedOn w:val="Normal"/>
    <w:link w:val="FooterChar"/>
    <w:rsid w:val="002E561C"/>
    <w:pPr>
      <w:tabs>
        <w:tab w:val="center" w:pos="4320"/>
        <w:tab w:val="right" w:pos="8640"/>
      </w:tabs>
    </w:pPr>
  </w:style>
  <w:style w:type="character" w:customStyle="1" w:styleId="FooterChar">
    <w:name w:val="Footer Char"/>
    <w:link w:val="Footer"/>
    <w:rsid w:val="002E561C"/>
    <w:rPr>
      <w:rFonts w:ascii="Times New Roman" w:eastAsia="Times New Roman" w:hAnsi="Times New Roman" w:cs="Times New Roman"/>
      <w:sz w:val="24"/>
      <w:szCs w:val="24"/>
      <w:lang w:val="en-US"/>
    </w:rPr>
  </w:style>
  <w:style w:type="character" w:styleId="PageNumber">
    <w:name w:val="page number"/>
    <w:basedOn w:val="DefaultParagraphFont"/>
    <w:rsid w:val="002E561C"/>
  </w:style>
  <w:style w:type="paragraph" w:styleId="ListParagraph">
    <w:name w:val="List Paragraph"/>
    <w:basedOn w:val="Normal"/>
    <w:uiPriority w:val="34"/>
    <w:qFormat/>
    <w:rsid w:val="002E561C"/>
    <w:pPr>
      <w:ind w:left="720"/>
    </w:pPr>
  </w:style>
  <w:style w:type="character" w:customStyle="1" w:styleId="apple-style-span">
    <w:name w:val="apple-style-span"/>
    <w:basedOn w:val="DefaultParagraphFont"/>
    <w:rsid w:val="002E561C"/>
  </w:style>
  <w:style w:type="table" w:styleId="TableGrid">
    <w:name w:val="Table Grid"/>
    <w:basedOn w:val="TableNormal"/>
    <w:uiPriority w:val="59"/>
    <w:rsid w:val="002E56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164524807034500510ydp2f01e31yiv3985814012msonormal">
    <w:name w:val="m_-164524807034500510ydp2f01e31yiv3985814012msonormal"/>
    <w:basedOn w:val="Normal"/>
    <w:rsid w:val="007E6D81"/>
    <w:pPr>
      <w:spacing w:before="100" w:beforeAutospacing="1" w:after="100" w:afterAutospacing="1"/>
    </w:pPr>
    <w:rPr>
      <w:lang w:val="en-IN" w:eastAsia="en-IN"/>
    </w:rPr>
  </w:style>
  <w:style w:type="paragraph" w:styleId="HTMLPreformatted">
    <w:name w:val="HTML Preformatted"/>
    <w:basedOn w:val="Normal"/>
    <w:link w:val="HTMLPreformattedChar"/>
    <w:uiPriority w:val="99"/>
    <w:semiHidden/>
    <w:unhideWhenUsed/>
    <w:rsid w:val="00C1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rsid w:val="00C12C68"/>
    <w:rPr>
      <w:rFonts w:ascii="Courier New" w:eastAsia="Times New Roman" w:hAnsi="Courier New" w:cs="Courier New"/>
    </w:rPr>
  </w:style>
  <w:style w:type="table" w:customStyle="1" w:styleId="TableGrid1">
    <w:name w:val="Table Grid1"/>
    <w:basedOn w:val="TableNormal"/>
    <w:next w:val="TableGrid"/>
    <w:uiPriority w:val="59"/>
    <w:rsid w:val="00C12C68"/>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68C7"/>
    <w:rPr>
      <w:rFonts w:ascii="Tahoma" w:hAnsi="Tahoma"/>
      <w:sz w:val="16"/>
      <w:szCs w:val="16"/>
    </w:rPr>
  </w:style>
  <w:style w:type="character" w:customStyle="1" w:styleId="BalloonTextChar">
    <w:name w:val="Balloon Text Char"/>
    <w:link w:val="BalloonText"/>
    <w:uiPriority w:val="99"/>
    <w:semiHidden/>
    <w:rsid w:val="00B668C7"/>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5123">
      <w:bodyDiv w:val="1"/>
      <w:marLeft w:val="0"/>
      <w:marRight w:val="0"/>
      <w:marTop w:val="0"/>
      <w:marBottom w:val="0"/>
      <w:divBdr>
        <w:top w:val="none" w:sz="0" w:space="0" w:color="auto"/>
        <w:left w:val="none" w:sz="0" w:space="0" w:color="auto"/>
        <w:bottom w:val="none" w:sz="0" w:space="0" w:color="auto"/>
        <w:right w:val="none" w:sz="0" w:space="0" w:color="auto"/>
      </w:divBdr>
      <w:divsChild>
        <w:div w:id="1782844935">
          <w:marLeft w:val="0"/>
          <w:marRight w:val="0"/>
          <w:marTop w:val="0"/>
          <w:marBottom w:val="0"/>
          <w:divBdr>
            <w:top w:val="none" w:sz="0" w:space="0" w:color="auto"/>
            <w:left w:val="none" w:sz="0" w:space="0" w:color="auto"/>
            <w:bottom w:val="none" w:sz="0" w:space="0" w:color="auto"/>
            <w:right w:val="none" w:sz="0" w:space="0" w:color="auto"/>
          </w:divBdr>
          <w:divsChild>
            <w:div w:id="1597592024">
              <w:marLeft w:val="0"/>
              <w:marRight w:val="0"/>
              <w:marTop w:val="0"/>
              <w:marBottom w:val="0"/>
              <w:divBdr>
                <w:top w:val="none" w:sz="0" w:space="0" w:color="auto"/>
                <w:left w:val="none" w:sz="0" w:space="0" w:color="auto"/>
                <w:bottom w:val="none" w:sz="0" w:space="0" w:color="auto"/>
                <w:right w:val="none" w:sz="0" w:space="0" w:color="auto"/>
              </w:divBdr>
              <w:divsChild>
                <w:div w:id="2940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1AAB-2EE2-45D8-A80C-C576907F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SKB</dc:creator>
  <cp:lastModifiedBy>Windows User</cp:lastModifiedBy>
  <cp:revision>6</cp:revision>
  <cp:lastPrinted>2019-05-29T10:18:00Z</cp:lastPrinted>
  <dcterms:created xsi:type="dcterms:W3CDTF">2021-11-16T08:37:00Z</dcterms:created>
  <dcterms:modified xsi:type="dcterms:W3CDTF">2021-12-02T09:35:00Z</dcterms:modified>
</cp:coreProperties>
</file>